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A2D" w:rsidRPr="004878F0" w:rsidRDefault="004878F0" w:rsidP="004878F0">
      <w:pPr>
        <w:jc w:val="center"/>
        <w:rPr>
          <w:rFonts w:ascii="方正小标宋简体" w:eastAsia="方正小标宋简体"/>
          <w:sz w:val="44"/>
          <w:szCs w:val="44"/>
        </w:rPr>
      </w:pPr>
      <w:r w:rsidRPr="004878F0">
        <w:rPr>
          <w:rFonts w:ascii="方正小标宋简体" w:eastAsia="方正小标宋简体" w:hint="eastAsia"/>
          <w:sz w:val="44"/>
          <w:szCs w:val="44"/>
        </w:rPr>
        <w:t>行政处罚信息公开统计表(</w:t>
      </w:r>
      <w:r w:rsidR="009921CC">
        <w:rPr>
          <w:rFonts w:ascii="方正小标宋简体" w:eastAsia="方正小标宋简体" w:hint="eastAsia"/>
          <w:sz w:val="44"/>
          <w:szCs w:val="44"/>
        </w:rPr>
        <w:t>3</w:t>
      </w:r>
      <w:r w:rsidRPr="004878F0">
        <w:rPr>
          <w:rFonts w:ascii="方正小标宋简体" w:eastAsia="方正小标宋简体" w:hint="eastAsia"/>
          <w:sz w:val="44"/>
          <w:szCs w:val="44"/>
        </w:rPr>
        <w:t>月）</w:t>
      </w:r>
    </w:p>
    <w:p w:rsidR="009B41FD" w:rsidRDefault="009B41FD" w:rsidP="004878F0">
      <w:pPr>
        <w:jc w:val="left"/>
      </w:pPr>
    </w:p>
    <w:p w:rsidR="004878F0" w:rsidRDefault="004878F0" w:rsidP="004878F0">
      <w:pPr>
        <w:jc w:val="left"/>
      </w:pPr>
      <w:r w:rsidRPr="004878F0">
        <w:rPr>
          <w:rFonts w:hint="eastAsia"/>
        </w:rPr>
        <w:t>填表单位：汶上县应急管理局</w:t>
      </w:r>
      <w:r w:rsidRPr="004878F0">
        <w:rPr>
          <w:rFonts w:hint="eastAsia"/>
        </w:rPr>
        <w:t xml:space="preserve">       </w:t>
      </w:r>
      <w:r>
        <w:rPr>
          <w:rFonts w:hint="eastAsia"/>
        </w:rPr>
        <w:t xml:space="preserve">                 </w:t>
      </w:r>
      <w:r w:rsidRPr="004878F0">
        <w:rPr>
          <w:rFonts w:hint="eastAsia"/>
        </w:rPr>
        <w:t xml:space="preserve">                                                       </w:t>
      </w:r>
      <w:r w:rsidRPr="004878F0">
        <w:rPr>
          <w:rFonts w:hint="eastAsia"/>
        </w:rPr>
        <w:t>填表日期：</w:t>
      </w:r>
      <w:r w:rsidRPr="004878F0">
        <w:rPr>
          <w:rFonts w:hint="eastAsia"/>
        </w:rPr>
        <w:t xml:space="preserve"> 2025</w:t>
      </w:r>
      <w:r w:rsidRPr="004878F0">
        <w:rPr>
          <w:rFonts w:hint="eastAsia"/>
        </w:rPr>
        <w:t>年</w:t>
      </w:r>
      <w:r w:rsidR="009921CC">
        <w:rPr>
          <w:rFonts w:hint="eastAsia"/>
        </w:rPr>
        <w:t>3</w:t>
      </w:r>
      <w:r w:rsidRPr="004878F0">
        <w:rPr>
          <w:rFonts w:hint="eastAsia"/>
        </w:rPr>
        <w:t>月</w:t>
      </w:r>
      <w:r w:rsidR="00D7502C">
        <w:rPr>
          <w:rFonts w:hint="eastAsia"/>
        </w:rPr>
        <w:t>31</w:t>
      </w:r>
      <w:r w:rsidRPr="004878F0">
        <w:rPr>
          <w:rFonts w:hint="eastAsia"/>
        </w:rPr>
        <w:t>日</w:t>
      </w:r>
    </w:p>
    <w:tbl>
      <w:tblPr>
        <w:tblStyle w:val="a3"/>
        <w:tblW w:w="0" w:type="auto"/>
        <w:tblLayout w:type="fixed"/>
        <w:tblLook w:val="04A0" w:firstRow="1" w:lastRow="0" w:firstColumn="1" w:lastColumn="0" w:noHBand="0" w:noVBand="1"/>
      </w:tblPr>
      <w:tblGrid>
        <w:gridCol w:w="534"/>
        <w:gridCol w:w="567"/>
        <w:gridCol w:w="708"/>
        <w:gridCol w:w="1134"/>
        <w:gridCol w:w="851"/>
        <w:gridCol w:w="709"/>
        <w:gridCol w:w="2551"/>
        <w:gridCol w:w="709"/>
        <w:gridCol w:w="741"/>
        <w:gridCol w:w="535"/>
        <w:gridCol w:w="1134"/>
        <w:gridCol w:w="992"/>
        <w:gridCol w:w="425"/>
        <w:gridCol w:w="1843"/>
        <w:gridCol w:w="709"/>
      </w:tblGrid>
      <w:tr w:rsidR="009B41FD" w:rsidTr="00D7502C">
        <w:trPr>
          <w:trHeight w:val="2681"/>
        </w:trPr>
        <w:tc>
          <w:tcPr>
            <w:tcW w:w="534" w:type="dxa"/>
            <w:vAlign w:val="center"/>
          </w:tcPr>
          <w:p w:rsidR="004878F0" w:rsidRPr="004878F0" w:rsidRDefault="004878F0" w:rsidP="004878F0">
            <w:pPr>
              <w:spacing w:line="240" w:lineRule="atLeast"/>
              <w:jc w:val="center"/>
              <w:rPr>
                <w:rFonts w:asciiTheme="majorEastAsia" w:eastAsiaTheme="majorEastAsia" w:hAnsiTheme="majorEastAsia"/>
                <w:spacing w:val="-20"/>
                <w:szCs w:val="21"/>
              </w:rPr>
            </w:pPr>
            <w:r w:rsidRPr="004878F0">
              <w:rPr>
                <w:rFonts w:asciiTheme="majorEastAsia" w:eastAsiaTheme="majorEastAsia" w:hAnsiTheme="majorEastAsia" w:hint="eastAsia"/>
                <w:spacing w:val="-20"/>
                <w:szCs w:val="21"/>
              </w:rPr>
              <w:t>案件类别</w:t>
            </w:r>
          </w:p>
        </w:tc>
        <w:tc>
          <w:tcPr>
            <w:tcW w:w="567" w:type="dxa"/>
            <w:vAlign w:val="center"/>
          </w:tcPr>
          <w:p w:rsidR="004878F0" w:rsidRPr="004878F0" w:rsidRDefault="004878F0" w:rsidP="004878F0">
            <w:pPr>
              <w:spacing w:line="240" w:lineRule="atLeast"/>
              <w:jc w:val="center"/>
              <w:rPr>
                <w:rFonts w:asciiTheme="majorEastAsia" w:eastAsiaTheme="majorEastAsia" w:hAnsiTheme="majorEastAsia"/>
                <w:spacing w:val="-20"/>
                <w:szCs w:val="21"/>
              </w:rPr>
            </w:pPr>
            <w:r w:rsidRPr="004878F0">
              <w:rPr>
                <w:rFonts w:asciiTheme="majorEastAsia" w:eastAsiaTheme="majorEastAsia" w:hAnsiTheme="majorEastAsia"/>
                <w:spacing w:val="-20"/>
                <w:szCs w:val="21"/>
              </w:rPr>
              <w:t>序号</w:t>
            </w:r>
          </w:p>
        </w:tc>
        <w:tc>
          <w:tcPr>
            <w:tcW w:w="708" w:type="dxa"/>
            <w:vAlign w:val="center"/>
          </w:tcPr>
          <w:p w:rsidR="004878F0" w:rsidRPr="004878F0" w:rsidRDefault="004878F0" w:rsidP="004878F0">
            <w:pPr>
              <w:spacing w:line="240" w:lineRule="atLeast"/>
              <w:jc w:val="center"/>
              <w:rPr>
                <w:rFonts w:asciiTheme="majorEastAsia" w:eastAsiaTheme="majorEastAsia" w:hAnsiTheme="majorEastAsia"/>
                <w:spacing w:val="-20"/>
                <w:szCs w:val="21"/>
              </w:rPr>
            </w:pPr>
            <w:r w:rsidRPr="004878F0">
              <w:rPr>
                <w:rFonts w:asciiTheme="majorEastAsia" w:eastAsiaTheme="majorEastAsia" w:hAnsiTheme="majorEastAsia"/>
                <w:spacing w:val="-20"/>
                <w:szCs w:val="21"/>
              </w:rPr>
              <w:t>行政处罚决定书文号</w:t>
            </w:r>
          </w:p>
        </w:tc>
        <w:tc>
          <w:tcPr>
            <w:tcW w:w="1134" w:type="dxa"/>
            <w:vAlign w:val="center"/>
          </w:tcPr>
          <w:p w:rsidR="004878F0" w:rsidRPr="004878F0" w:rsidRDefault="004878F0" w:rsidP="004878F0">
            <w:pPr>
              <w:spacing w:line="240" w:lineRule="atLeast"/>
              <w:jc w:val="center"/>
              <w:rPr>
                <w:rFonts w:asciiTheme="majorEastAsia" w:eastAsiaTheme="majorEastAsia" w:hAnsiTheme="majorEastAsia"/>
                <w:spacing w:val="-20"/>
                <w:szCs w:val="21"/>
              </w:rPr>
            </w:pPr>
            <w:r w:rsidRPr="004878F0">
              <w:rPr>
                <w:rFonts w:asciiTheme="majorEastAsia" w:eastAsiaTheme="majorEastAsia" w:hAnsiTheme="majorEastAsia"/>
                <w:spacing w:val="-20"/>
                <w:szCs w:val="21"/>
              </w:rPr>
              <w:t>案件名称</w:t>
            </w:r>
          </w:p>
        </w:tc>
        <w:tc>
          <w:tcPr>
            <w:tcW w:w="851" w:type="dxa"/>
            <w:vAlign w:val="center"/>
          </w:tcPr>
          <w:p w:rsidR="004878F0" w:rsidRPr="004878F0" w:rsidRDefault="004878F0" w:rsidP="004878F0">
            <w:pPr>
              <w:spacing w:line="240" w:lineRule="atLeast"/>
              <w:jc w:val="center"/>
              <w:rPr>
                <w:rFonts w:asciiTheme="majorEastAsia" w:eastAsiaTheme="majorEastAsia" w:hAnsiTheme="majorEastAsia"/>
                <w:spacing w:val="-20"/>
                <w:szCs w:val="21"/>
              </w:rPr>
            </w:pPr>
            <w:r w:rsidRPr="004878F0">
              <w:rPr>
                <w:rFonts w:asciiTheme="majorEastAsia" w:eastAsiaTheme="majorEastAsia" w:hAnsiTheme="majorEastAsia"/>
                <w:spacing w:val="-20"/>
                <w:szCs w:val="21"/>
              </w:rPr>
              <w:t>主要违法事实</w:t>
            </w:r>
          </w:p>
        </w:tc>
        <w:tc>
          <w:tcPr>
            <w:tcW w:w="709" w:type="dxa"/>
            <w:vAlign w:val="center"/>
          </w:tcPr>
          <w:p w:rsidR="004878F0" w:rsidRPr="004878F0" w:rsidRDefault="004878F0" w:rsidP="004878F0">
            <w:pPr>
              <w:spacing w:line="240" w:lineRule="atLeast"/>
              <w:jc w:val="center"/>
              <w:rPr>
                <w:rFonts w:asciiTheme="majorEastAsia" w:eastAsiaTheme="majorEastAsia" w:hAnsiTheme="majorEastAsia"/>
                <w:spacing w:val="-20"/>
                <w:szCs w:val="21"/>
              </w:rPr>
            </w:pPr>
            <w:r w:rsidRPr="004878F0">
              <w:rPr>
                <w:rFonts w:asciiTheme="majorEastAsia" w:eastAsiaTheme="majorEastAsia" w:hAnsiTheme="majorEastAsia"/>
                <w:spacing w:val="-20"/>
                <w:szCs w:val="21"/>
              </w:rPr>
              <w:t>处罚种类</w:t>
            </w:r>
          </w:p>
        </w:tc>
        <w:tc>
          <w:tcPr>
            <w:tcW w:w="2551" w:type="dxa"/>
            <w:vAlign w:val="center"/>
          </w:tcPr>
          <w:p w:rsidR="004878F0" w:rsidRPr="004878F0" w:rsidRDefault="004878F0" w:rsidP="004878F0">
            <w:pPr>
              <w:spacing w:line="240" w:lineRule="atLeast"/>
              <w:jc w:val="center"/>
              <w:rPr>
                <w:rFonts w:asciiTheme="majorEastAsia" w:eastAsiaTheme="majorEastAsia" w:hAnsiTheme="majorEastAsia"/>
                <w:spacing w:val="-20"/>
                <w:szCs w:val="21"/>
              </w:rPr>
            </w:pPr>
            <w:r w:rsidRPr="004878F0">
              <w:rPr>
                <w:rFonts w:asciiTheme="majorEastAsia" w:eastAsiaTheme="majorEastAsia" w:hAnsiTheme="majorEastAsia"/>
                <w:spacing w:val="-20"/>
                <w:szCs w:val="21"/>
              </w:rPr>
              <w:t>处罚依据</w:t>
            </w:r>
          </w:p>
        </w:tc>
        <w:tc>
          <w:tcPr>
            <w:tcW w:w="709" w:type="dxa"/>
            <w:vAlign w:val="center"/>
          </w:tcPr>
          <w:p w:rsidR="004878F0" w:rsidRPr="004878F0" w:rsidRDefault="004878F0" w:rsidP="004878F0">
            <w:pPr>
              <w:spacing w:line="240" w:lineRule="atLeast"/>
              <w:jc w:val="center"/>
              <w:rPr>
                <w:rFonts w:asciiTheme="majorEastAsia" w:eastAsiaTheme="majorEastAsia" w:hAnsiTheme="majorEastAsia"/>
                <w:spacing w:val="-20"/>
                <w:szCs w:val="21"/>
              </w:rPr>
            </w:pPr>
            <w:r w:rsidRPr="004878F0">
              <w:rPr>
                <w:rFonts w:asciiTheme="majorEastAsia" w:eastAsiaTheme="majorEastAsia" w:hAnsiTheme="majorEastAsia"/>
                <w:spacing w:val="-20"/>
                <w:szCs w:val="21"/>
              </w:rPr>
              <w:t>法定企业名称或自然人姓名</w:t>
            </w:r>
          </w:p>
        </w:tc>
        <w:tc>
          <w:tcPr>
            <w:tcW w:w="741" w:type="dxa"/>
            <w:vAlign w:val="center"/>
          </w:tcPr>
          <w:p w:rsidR="004878F0" w:rsidRPr="004878F0" w:rsidRDefault="004878F0" w:rsidP="004878F0">
            <w:pPr>
              <w:spacing w:line="240" w:lineRule="atLeast"/>
              <w:jc w:val="center"/>
              <w:rPr>
                <w:rFonts w:asciiTheme="majorEastAsia" w:eastAsiaTheme="majorEastAsia" w:hAnsiTheme="majorEastAsia"/>
                <w:spacing w:val="-20"/>
                <w:szCs w:val="21"/>
              </w:rPr>
            </w:pPr>
            <w:r w:rsidRPr="004878F0">
              <w:rPr>
                <w:rFonts w:asciiTheme="majorEastAsia" w:eastAsiaTheme="majorEastAsia" w:hAnsiTheme="majorEastAsia" w:hint="eastAsia"/>
                <w:spacing w:val="-20"/>
                <w:szCs w:val="21"/>
              </w:rPr>
              <w:t>违法企业组织机构代码(行政相对人居民身份证号)</w:t>
            </w:r>
          </w:p>
        </w:tc>
        <w:tc>
          <w:tcPr>
            <w:tcW w:w="535" w:type="dxa"/>
            <w:vAlign w:val="center"/>
          </w:tcPr>
          <w:p w:rsidR="004878F0" w:rsidRPr="004878F0" w:rsidRDefault="004878F0" w:rsidP="004878F0">
            <w:pPr>
              <w:spacing w:line="240" w:lineRule="atLeast"/>
              <w:jc w:val="center"/>
              <w:rPr>
                <w:rFonts w:asciiTheme="majorEastAsia" w:eastAsiaTheme="majorEastAsia" w:hAnsiTheme="majorEastAsia"/>
                <w:spacing w:val="-20"/>
                <w:szCs w:val="21"/>
              </w:rPr>
            </w:pPr>
            <w:r w:rsidRPr="004878F0">
              <w:rPr>
                <w:rFonts w:asciiTheme="majorEastAsia" w:eastAsiaTheme="majorEastAsia" w:hAnsiTheme="majorEastAsia" w:hint="eastAsia"/>
                <w:spacing w:val="-20"/>
                <w:szCs w:val="21"/>
              </w:rPr>
              <w:t>法定代表人姓名</w:t>
            </w:r>
          </w:p>
        </w:tc>
        <w:tc>
          <w:tcPr>
            <w:tcW w:w="1134" w:type="dxa"/>
            <w:vAlign w:val="center"/>
          </w:tcPr>
          <w:p w:rsidR="004878F0" w:rsidRPr="004878F0" w:rsidRDefault="004878F0" w:rsidP="004878F0">
            <w:pPr>
              <w:spacing w:line="240" w:lineRule="atLeast"/>
              <w:jc w:val="center"/>
              <w:rPr>
                <w:rFonts w:asciiTheme="majorEastAsia" w:eastAsiaTheme="majorEastAsia" w:hAnsiTheme="majorEastAsia"/>
                <w:spacing w:val="-20"/>
                <w:szCs w:val="21"/>
              </w:rPr>
            </w:pPr>
            <w:r w:rsidRPr="004878F0">
              <w:rPr>
                <w:rFonts w:asciiTheme="majorEastAsia" w:eastAsiaTheme="majorEastAsia" w:hAnsiTheme="majorEastAsia" w:hint="eastAsia"/>
                <w:spacing w:val="-20"/>
                <w:szCs w:val="21"/>
              </w:rPr>
              <w:t>处罚内容</w:t>
            </w:r>
          </w:p>
        </w:tc>
        <w:tc>
          <w:tcPr>
            <w:tcW w:w="992" w:type="dxa"/>
            <w:vAlign w:val="center"/>
          </w:tcPr>
          <w:p w:rsidR="004878F0" w:rsidRPr="004878F0" w:rsidRDefault="004878F0" w:rsidP="004878F0">
            <w:pPr>
              <w:spacing w:line="240" w:lineRule="atLeast"/>
              <w:jc w:val="center"/>
              <w:rPr>
                <w:rFonts w:asciiTheme="majorEastAsia" w:eastAsiaTheme="majorEastAsia" w:hAnsiTheme="majorEastAsia"/>
                <w:spacing w:val="-20"/>
                <w:szCs w:val="21"/>
              </w:rPr>
            </w:pPr>
            <w:r w:rsidRPr="004878F0">
              <w:rPr>
                <w:rFonts w:asciiTheme="majorEastAsia" w:eastAsiaTheme="majorEastAsia" w:hAnsiTheme="majorEastAsia" w:hint="eastAsia"/>
                <w:spacing w:val="-20"/>
                <w:szCs w:val="21"/>
              </w:rPr>
              <w:t>处罚决定日期</w:t>
            </w:r>
          </w:p>
        </w:tc>
        <w:tc>
          <w:tcPr>
            <w:tcW w:w="425" w:type="dxa"/>
            <w:vAlign w:val="center"/>
          </w:tcPr>
          <w:p w:rsidR="004878F0" w:rsidRPr="004878F0" w:rsidRDefault="004878F0" w:rsidP="004878F0">
            <w:pPr>
              <w:spacing w:line="240" w:lineRule="atLeast"/>
              <w:jc w:val="center"/>
              <w:rPr>
                <w:rFonts w:asciiTheme="majorEastAsia" w:eastAsiaTheme="majorEastAsia" w:hAnsiTheme="majorEastAsia"/>
                <w:spacing w:val="-20"/>
                <w:szCs w:val="21"/>
              </w:rPr>
            </w:pPr>
            <w:r w:rsidRPr="004878F0">
              <w:rPr>
                <w:rFonts w:asciiTheme="majorEastAsia" w:eastAsiaTheme="majorEastAsia" w:hAnsiTheme="majorEastAsia" w:hint="eastAsia"/>
                <w:spacing w:val="-20"/>
                <w:szCs w:val="21"/>
              </w:rPr>
              <w:t>处罚结果</w:t>
            </w:r>
          </w:p>
        </w:tc>
        <w:tc>
          <w:tcPr>
            <w:tcW w:w="1843" w:type="dxa"/>
            <w:vAlign w:val="center"/>
          </w:tcPr>
          <w:p w:rsidR="004878F0" w:rsidRPr="004878F0" w:rsidRDefault="004878F0" w:rsidP="004878F0">
            <w:pPr>
              <w:spacing w:line="240" w:lineRule="atLeast"/>
              <w:jc w:val="center"/>
              <w:rPr>
                <w:rFonts w:asciiTheme="majorEastAsia" w:eastAsiaTheme="majorEastAsia" w:hAnsiTheme="majorEastAsia"/>
                <w:spacing w:val="-20"/>
                <w:szCs w:val="21"/>
              </w:rPr>
            </w:pPr>
            <w:r w:rsidRPr="004878F0">
              <w:rPr>
                <w:rFonts w:asciiTheme="majorEastAsia" w:eastAsiaTheme="majorEastAsia" w:hAnsiTheme="majorEastAsia" w:hint="eastAsia"/>
                <w:spacing w:val="-20"/>
                <w:szCs w:val="21"/>
              </w:rPr>
              <w:t>救济渠道</w:t>
            </w:r>
          </w:p>
        </w:tc>
        <w:tc>
          <w:tcPr>
            <w:tcW w:w="709" w:type="dxa"/>
            <w:vAlign w:val="center"/>
          </w:tcPr>
          <w:p w:rsidR="004878F0" w:rsidRPr="004878F0" w:rsidRDefault="004878F0" w:rsidP="004878F0">
            <w:pPr>
              <w:spacing w:line="240" w:lineRule="atLeast"/>
              <w:jc w:val="center"/>
              <w:rPr>
                <w:rFonts w:asciiTheme="majorEastAsia" w:eastAsiaTheme="majorEastAsia" w:hAnsiTheme="majorEastAsia"/>
                <w:spacing w:val="-20"/>
                <w:szCs w:val="21"/>
              </w:rPr>
            </w:pPr>
            <w:r w:rsidRPr="004878F0">
              <w:rPr>
                <w:rFonts w:asciiTheme="majorEastAsia" w:eastAsiaTheme="majorEastAsia" w:hAnsiTheme="majorEastAsia"/>
                <w:spacing w:val="-20"/>
                <w:szCs w:val="21"/>
              </w:rPr>
              <w:t>处罚机关</w:t>
            </w:r>
          </w:p>
        </w:tc>
      </w:tr>
      <w:tr w:rsidR="00D7502C" w:rsidTr="00D7502C">
        <w:trPr>
          <w:trHeight w:val="3864"/>
        </w:trPr>
        <w:tc>
          <w:tcPr>
            <w:tcW w:w="534" w:type="dxa"/>
            <w:vAlign w:val="center"/>
          </w:tcPr>
          <w:p w:rsidR="00D7502C" w:rsidRPr="009B41FD" w:rsidRDefault="00D7502C" w:rsidP="00D72A71">
            <w:pPr>
              <w:jc w:val="center"/>
            </w:pPr>
            <w:r w:rsidRPr="009B41FD">
              <w:t>其他</w:t>
            </w:r>
          </w:p>
        </w:tc>
        <w:tc>
          <w:tcPr>
            <w:tcW w:w="567" w:type="dxa"/>
            <w:vAlign w:val="center"/>
          </w:tcPr>
          <w:p w:rsidR="00D7502C" w:rsidRPr="009B41FD" w:rsidRDefault="00D7502C" w:rsidP="00D72A71">
            <w:pPr>
              <w:jc w:val="center"/>
            </w:pPr>
            <w:r w:rsidRPr="009B41FD">
              <w:rPr>
                <w:rFonts w:hint="eastAsia"/>
              </w:rPr>
              <w:t>1</w:t>
            </w:r>
          </w:p>
        </w:tc>
        <w:tc>
          <w:tcPr>
            <w:tcW w:w="708" w:type="dxa"/>
            <w:vAlign w:val="center"/>
          </w:tcPr>
          <w:p w:rsidR="00D7502C" w:rsidRPr="005F5AF9" w:rsidRDefault="00D7502C" w:rsidP="00D72A71">
            <w:pPr>
              <w:jc w:val="center"/>
              <w:rPr>
                <w:highlight w:val="yellow"/>
              </w:rPr>
            </w:pPr>
            <w:r w:rsidRPr="009921CC">
              <w:rPr>
                <w:rFonts w:hint="eastAsia"/>
              </w:rPr>
              <w:t>(</w:t>
            </w:r>
            <w:r w:rsidRPr="009921CC">
              <w:rPr>
                <w:rFonts w:hint="eastAsia"/>
              </w:rPr>
              <w:t>鲁宁汶</w:t>
            </w:r>
            <w:r w:rsidRPr="009921CC">
              <w:rPr>
                <w:rFonts w:hint="eastAsia"/>
              </w:rPr>
              <w:t xml:space="preserve">) </w:t>
            </w:r>
            <w:r w:rsidRPr="009921CC">
              <w:rPr>
                <w:rFonts w:hint="eastAsia"/>
              </w:rPr>
              <w:t>应急罚〔</w:t>
            </w:r>
            <w:r w:rsidRPr="009921CC">
              <w:rPr>
                <w:rFonts w:hint="eastAsia"/>
              </w:rPr>
              <w:t>2025</w:t>
            </w:r>
            <w:r w:rsidRPr="009921CC">
              <w:rPr>
                <w:rFonts w:hint="eastAsia"/>
              </w:rPr>
              <w:t>〕</w:t>
            </w:r>
            <w:r w:rsidRPr="009921CC">
              <w:rPr>
                <w:rFonts w:hint="eastAsia"/>
              </w:rPr>
              <w:t>5</w:t>
            </w:r>
            <w:r w:rsidRPr="009921CC">
              <w:rPr>
                <w:rFonts w:hint="eastAsia"/>
              </w:rPr>
              <w:t>号</w:t>
            </w:r>
          </w:p>
        </w:tc>
        <w:tc>
          <w:tcPr>
            <w:tcW w:w="1134" w:type="dxa"/>
            <w:vAlign w:val="center"/>
          </w:tcPr>
          <w:p w:rsidR="00D7502C" w:rsidRPr="005F5AF9" w:rsidRDefault="00D7502C" w:rsidP="00D72A71">
            <w:pPr>
              <w:jc w:val="center"/>
              <w:rPr>
                <w:highlight w:val="yellow"/>
              </w:rPr>
            </w:pPr>
            <w:r w:rsidRPr="009921CC">
              <w:rPr>
                <w:rFonts w:hint="eastAsia"/>
              </w:rPr>
              <w:t>汶上县爱民粮油超市未经许可经营烟花爆竹案</w:t>
            </w:r>
          </w:p>
        </w:tc>
        <w:tc>
          <w:tcPr>
            <w:tcW w:w="851" w:type="dxa"/>
            <w:vAlign w:val="center"/>
          </w:tcPr>
          <w:p w:rsidR="00D7502C" w:rsidRPr="005F5AF9" w:rsidRDefault="00D7502C" w:rsidP="00D72A71">
            <w:pPr>
              <w:jc w:val="center"/>
              <w:rPr>
                <w:highlight w:val="yellow"/>
              </w:rPr>
            </w:pPr>
            <w:r w:rsidRPr="009921CC">
              <w:rPr>
                <w:rFonts w:hint="eastAsia"/>
              </w:rPr>
              <w:t>未经许可经营烟花爆竹</w:t>
            </w:r>
          </w:p>
        </w:tc>
        <w:tc>
          <w:tcPr>
            <w:tcW w:w="709" w:type="dxa"/>
            <w:vAlign w:val="center"/>
          </w:tcPr>
          <w:p w:rsidR="00D7502C" w:rsidRPr="009B41FD" w:rsidRDefault="00D7502C" w:rsidP="00D72A71">
            <w:pPr>
              <w:jc w:val="center"/>
            </w:pPr>
            <w:r w:rsidRPr="009B41FD">
              <w:t>罚款</w:t>
            </w:r>
          </w:p>
        </w:tc>
        <w:tc>
          <w:tcPr>
            <w:tcW w:w="2551" w:type="dxa"/>
            <w:vAlign w:val="center"/>
          </w:tcPr>
          <w:p w:rsidR="00D7502C" w:rsidRPr="005F5AF9" w:rsidRDefault="00D7502C" w:rsidP="00D72A71">
            <w:pPr>
              <w:jc w:val="center"/>
              <w:rPr>
                <w:highlight w:val="yellow"/>
              </w:rPr>
            </w:pPr>
            <w:r w:rsidRPr="009921CC">
              <w:rPr>
                <w:rFonts w:hint="eastAsia"/>
              </w:rPr>
              <w:t>《烟花爆竹安全管理条例》第三十六条，结合《山东省安全生产行政处罚自由裁量基准》（裁量细则）</w:t>
            </w:r>
            <w:r w:rsidRPr="009921CC">
              <w:rPr>
                <w:rFonts w:hint="eastAsia"/>
              </w:rPr>
              <w:t xml:space="preserve"> </w:t>
            </w:r>
            <w:r w:rsidRPr="009921CC">
              <w:rPr>
                <w:rFonts w:hint="eastAsia"/>
              </w:rPr>
              <w:t>第</w:t>
            </w:r>
            <w:r w:rsidRPr="009921CC">
              <w:rPr>
                <w:rFonts w:hint="eastAsia"/>
              </w:rPr>
              <w:t>65</w:t>
            </w:r>
            <w:r w:rsidRPr="009921CC">
              <w:rPr>
                <w:rFonts w:hint="eastAsia"/>
              </w:rPr>
              <w:t>号第</w:t>
            </w:r>
            <w:r w:rsidRPr="009921CC">
              <w:rPr>
                <w:rFonts w:hint="eastAsia"/>
              </w:rPr>
              <w:t>1</w:t>
            </w:r>
            <w:r w:rsidRPr="009921CC">
              <w:rPr>
                <w:rFonts w:hint="eastAsia"/>
              </w:rPr>
              <w:t>档</w:t>
            </w:r>
          </w:p>
        </w:tc>
        <w:tc>
          <w:tcPr>
            <w:tcW w:w="709" w:type="dxa"/>
            <w:vAlign w:val="center"/>
          </w:tcPr>
          <w:p w:rsidR="00D7502C" w:rsidRPr="005F5AF9" w:rsidRDefault="00D7502C" w:rsidP="00D72A71">
            <w:pPr>
              <w:jc w:val="center"/>
              <w:rPr>
                <w:highlight w:val="yellow"/>
              </w:rPr>
            </w:pPr>
            <w:r w:rsidRPr="009921CC">
              <w:rPr>
                <w:rFonts w:hint="eastAsia"/>
              </w:rPr>
              <w:t>荣爱敏</w:t>
            </w:r>
          </w:p>
        </w:tc>
        <w:tc>
          <w:tcPr>
            <w:tcW w:w="741" w:type="dxa"/>
            <w:vAlign w:val="center"/>
          </w:tcPr>
          <w:p w:rsidR="00D7502C" w:rsidRPr="005F5AF9" w:rsidRDefault="00D7502C" w:rsidP="006C22D4">
            <w:pPr>
              <w:jc w:val="center"/>
              <w:rPr>
                <w:highlight w:val="yellow"/>
              </w:rPr>
            </w:pPr>
            <w:r w:rsidRPr="009921CC">
              <w:t>37083019650313</w:t>
            </w:r>
            <w:r w:rsidR="006C22D4">
              <w:rPr>
                <w:rFonts w:hint="eastAsia"/>
              </w:rPr>
              <w:t>****</w:t>
            </w:r>
          </w:p>
        </w:tc>
        <w:tc>
          <w:tcPr>
            <w:tcW w:w="535" w:type="dxa"/>
            <w:vAlign w:val="center"/>
          </w:tcPr>
          <w:p w:rsidR="00D7502C" w:rsidRPr="005F5AF9" w:rsidRDefault="00D7502C" w:rsidP="00D72A71">
            <w:pPr>
              <w:jc w:val="center"/>
              <w:rPr>
                <w:highlight w:val="yellow"/>
              </w:rPr>
            </w:pPr>
            <w:r w:rsidRPr="009921CC">
              <w:rPr>
                <w:rFonts w:hint="eastAsia"/>
              </w:rPr>
              <w:t>荣爱敏</w:t>
            </w:r>
          </w:p>
        </w:tc>
        <w:tc>
          <w:tcPr>
            <w:tcW w:w="1134" w:type="dxa"/>
            <w:vAlign w:val="center"/>
          </w:tcPr>
          <w:p w:rsidR="00D7502C" w:rsidRPr="005F5AF9" w:rsidRDefault="00D7502C" w:rsidP="00D72A71">
            <w:pPr>
              <w:jc w:val="center"/>
              <w:rPr>
                <w:highlight w:val="yellow"/>
              </w:rPr>
            </w:pPr>
            <w:r w:rsidRPr="009921CC">
              <w:rPr>
                <w:rFonts w:hint="eastAsia"/>
              </w:rPr>
              <w:t>罚款</w:t>
            </w:r>
            <w:r>
              <w:rPr>
                <w:rFonts w:hint="eastAsia"/>
              </w:rPr>
              <w:t>人民币</w:t>
            </w:r>
            <w:r w:rsidRPr="009921CC">
              <w:rPr>
                <w:rFonts w:hint="eastAsia"/>
              </w:rPr>
              <w:t>贰万元（￥</w:t>
            </w:r>
            <w:r w:rsidRPr="009921CC">
              <w:rPr>
                <w:rFonts w:hint="eastAsia"/>
              </w:rPr>
              <w:t>20000</w:t>
            </w:r>
            <w:r w:rsidRPr="009921CC">
              <w:rPr>
                <w:rFonts w:hint="eastAsia"/>
              </w:rPr>
              <w:t>）整、没收违法所得贰拾伍元（￥</w:t>
            </w:r>
            <w:r w:rsidRPr="009921CC">
              <w:rPr>
                <w:rFonts w:hint="eastAsia"/>
              </w:rPr>
              <w:t>25</w:t>
            </w:r>
            <w:r w:rsidRPr="009921CC">
              <w:rPr>
                <w:rFonts w:hint="eastAsia"/>
              </w:rPr>
              <w:t>）整</w:t>
            </w:r>
          </w:p>
        </w:tc>
        <w:tc>
          <w:tcPr>
            <w:tcW w:w="992" w:type="dxa"/>
            <w:vAlign w:val="center"/>
          </w:tcPr>
          <w:p w:rsidR="00D7502C" w:rsidRPr="005F5AF9" w:rsidRDefault="00D7502C" w:rsidP="00D72A71">
            <w:pPr>
              <w:jc w:val="center"/>
              <w:rPr>
                <w:highlight w:val="yellow"/>
              </w:rPr>
            </w:pPr>
            <w:r w:rsidRPr="009921CC">
              <w:rPr>
                <w:rFonts w:hint="eastAsia"/>
              </w:rPr>
              <w:t>2025</w:t>
            </w:r>
            <w:r w:rsidRPr="009921CC">
              <w:rPr>
                <w:rFonts w:hint="eastAsia"/>
              </w:rPr>
              <w:t>年</w:t>
            </w:r>
            <w:r w:rsidRPr="009921CC">
              <w:rPr>
                <w:rFonts w:hint="eastAsia"/>
              </w:rPr>
              <w:t>3</w:t>
            </w:r>
            <w:r w:rsidRPr="009921CC">
              <w:rPr>
                <w:rFonts w:hint="eastAsia"/>
              </w:rPr>
              <w:t>月</w:t>
            </w:r>
            <w:r w:rsidRPr="009921CC">
              <w:rPr>
                <w:rFonts w:hint="eastAsia"/>
              </w:rPr>
              <w:t>6</w:t>
            </w:r>
            <w:r w:rsidRPr="009921CC">
              <w:rPr>
                <w:rFonts w:hint="eastAsia"/>
              </w:rPr>
              <w:t>日</w:t>
            </w:r>
          </w:p>
        </w:tc>
        <w:tc>
          <w:tcPr>
            <w:tcW w:w="425" w:type="dxa"/>
            <w:vAlign w:val="center"/>
          </w:tcPr>
          <w:p w:rsidR="00D7502C" w:rsidRPr="009B41FD" w:rsidRDefault="00D7502C" w:rsidP="00D72A71">
            <w:pPr>
              <w:jc w:val="center"/>
            </w:pPr>
            <w:r w:rsidRPr="009B41FD">
              <w:rPr>
                <w:rFonts w:hint="eastAsia"/>
              </w:rPr>
              <w:t>处罚完毕</w:t>
            </w:r>
          </w:p>
        </w:tc>
        <w:tc>
          <w:tcPr>
            <w:tcW w:w="1843" w:type="dxa"/>
            <w:vAlign w:val="center"/>
          </w:tcPr>
          <w:p w:rsidR="00D7502C" w:rsidRPr="009B41FD" w:rsidRDefault="00D7502C" w:rsidP="00D72A71">
            <w:pPr>
              <w:jc w:val="center"/>
            </w:pPr>
            <w:r w:rsidRPr="009B41FD">
              <w:rPr>
                <w:rFonts w:hint="eastAsia"/>
              </w:rPr>
              <w:t>可在接到本处罚决定书之日起</w:t>
            </w:r>
            <w:r w:rsidRPr="009B41FD">
              <w:rPr>
                <w:rFonts w:hint="eastAsia"/>
              </w:rPr>
              <w:t>60</w:t>
            </w:r>
            <w:r w:rsidRPr="009B41FD">
              <w:rPr>
                <w:rFonts w:hint="eastAsia"/>
              </w:rPr>
              <w:t>日内依法向汶上县人民政府申请行政复议，也可以于</w:t>
            </w:r>
            <w:r w:rsidRPr="009B41FD">
              <w:rPr>
                <w:rFonts w:hint="eastAsia"/>
              </w:rPr>
              <w:t>6</w:t>
            </w:r>
            <w:r w:rsidRPr="009B41FD">
              <w:rPr>
                <w:rFonts w:hint="eastAsia"/>
              </w:rPr>
              <w:t>个月内依法向汶上县人民法院、嘉祥县人民法院、金乡县人民法院或梁山县人民法院提起行政诉讼。</w:t>
            </w:r>
          </w:p>
        </w:tc>
        <w:tc>
          <w:tcPr>
            <w:tcW w:w="709" w:type="dxa"/>
            <w:vAlign w:val="center"/>
          </w:tcPr>
          <w:p w:rsidR="00D7502C" w:rsidRPr="009B41FD" w:rsidRDefault="00D7502C" w:rsidP="00D72A71">
            <w:pPr>
              <w:jc w:val="center"/>
            </w:pPr>
            <w:r w:rsidRPr="009B41FD">
              <w:rPr>
                <w:rFonts w:hint="eastAsia"/>
              </w:rPr>
              <w:t>汶上县应急管理局</w:t>
            </w:r>
          </w:p>
        </w:tc>
      </w:tr>
    </w:tbl>
    <w:p w:rsidR="00D7502C" w:rsidRDefault="00D7502C"/>
    <w:p w:rsidR="009B063D" w:rsidRDefault="009B063D"/>
    <w:tbl>
      <w:tblPr>
        <w:tblStyle w:val="a3"/>
        <w:tblW w:w="0" w:type="auto"/>
        <w:tblLayout w:type="fixed"/>
        <w:tblLook w:val="04A0" w:firstRow="1" w:lastRow="0" w:firstColumn="1" w:lastColumn="0" w:noHBand="0" w:noVBand="1"/>
      </w:tblPr>
      <w:tblGrid>
        <w:gridCol w:w="534"/>
        <w:gridCol w:w="567"/>
        <w:gridCol w:w="708"/>
        <w:gridCol w:w="1134"/>
        <w:gridCol w:w="851"/>
        <w:gridCol w:w="709"/>
        <w:gridCol w:w="2551"/>
        <w:gridCol w:w="709"/>
        <w:gridCol w:w="741"/>
        <w:gridCol w:w="535"/>
        <w:gridCol w:w="1134"/>
        <w:gridCol w:w="992"/>
        <w:gridCol w:w="425"/>
        <w:gridCol w:w="1843"/>
        <w:gridCol w:w="709"/>
      </w:tblGrid>
      <w:tr w:rsidR="00D7502C" w:rsidRPr="009B41FD" w:rsidTr="00D72A71">
        <w:trPr>
          <w:trHeight w:val="4243"/>
        </w:trPr>
        <w:tc>
          <w:tcPr>
            <w:tcW w:w="534" w:type="dxa"/>
            <w:vAlign w:val="center"/>
          </w:tcPr>
          <w:p w:rsidR="00D7502C" w:rsidRPr="009B41FD" w:rsidRDefault="00D7502C" w:rsidP="00D72A71">
            <w:pPr>
              <w:jc w:val="center"/>
            </w:pPr>
            <w:r w:rsidRPr="009B41FD">
              <w:t>其他</w:t>
            </w:r>
          </w:p>
        </w:tc>
        <w:tc>
          <w:tcPr>
            <w:tcW w:w="567" w:type="dxa"/>
            <w:vAlign w:val="center"/>
          </w:tcPr>
          <w:p w:rsidR="00D7502C" w:rsidRPr="009B41FD" w:rsidRDefault="00D7502C" w:rsidP="00D72A71">
            <w:pPr>
              <w:jc w:val="center"/>
            </w:pPr>
            <w:r>
              <w:rPr>
                <w:rFonts w:hint="eastAsia"/>
              </w:rPr>
              <w:t>2</w:t>
            </w:r>
          </w:p>
        </w:tc>
        <w:tc>
          <w:tcPr>
            <w:tcW w:w="708" w:type="dxa"/>
            <w:vAlign w:val="center"/>
          </w:tcPr>
          <w:p w:rsidR="00D7502C" w:rsidRPr="005F5AF9" w:rsidRDefault="00D7502C" w:rsidP="00D72A71">
            <w:pPr>
              <w:jc w:val="center"/>
              <w:rPr>
                <w:highlight w:val="yellow"/>
              </w:rPr>
            </w:pPr>
            <w:r w:rsidRPr="001E452C">
              <w:rPr>
                <w:rFonts w:hint="eastAsia"/>
              </w:rPr>
              <w:t>(</w:t>
            </w:r>
            <w:r w:rsidRPr="001E452C">
              <w:rPr>
                <w:rFonts w:hint="eastAsia"/>
              </w:rPr>
              <w:t>鲁宁汶</w:t>
            </w:r>
            <w:r w:rsidRPr="001E452C">
              <w:rPr>
                <w:rFonts w:hint="eastAsia"/>
              </w:rPr>
              <w:t xml:space="preserve">) </w:t>
            </w:r>
            <w:r w:rsidRPr="001E452C">
              <w:rPr>
                <w:rFonts w:hint="eastAsia"/>
              </w:rPr>
              <w:t>应急罚〔</w:t>
            </w:r>
            <w:r w:rsidRPr="001E452C">
              <w:rPr>
                <w:rFonts w:hint="eastAsia"/>
              </w:rPr>
              <w:t>2025</w:t>
            </w:r>
            <w:r w:rsidRPr="001E452C">
              <w:rPr>
                <w:rFonts w:hint="eastAsia"/>
              </w:rPr>
              <w:t>〕</w:t>
            </w:r>
            <w:r w:rsidRPr="001E452C">
              <w:rPr>
                <w:rFonts w:hint="eastAsia"/>
              </w:rPr>
              <w:t>9</w:t>
            </w:r>
            <w:r w:rsidRPr="001E452C">
              <w:rPr>
                <w:rFonts w:hint="eastAsia"/>
              </w:rPr>
              <w:t>号</w:t>
            </w:r>
          </w:p>
        </w:tc>
        <w:tc>
          <w:tcPr>
            <w:tcW w:w="1134" w:type="dxa"/>
            <w:vAlign w:val="center"/>
          </w:tcPr>
          <w:p w:rsidR="00D7502C" w:rsidRPr="005F5AF9" w:rsidRDefault="00D7502C" w:rsidP="00D72A71">
            <w:pPr>
              <w:jc w:val="center"/>
              <w:rPr>
                <w:highlight w:val="yellow"/>
              </w:rPr>
            </w:pPr>
            <w:r w:rsidRPr="00DE2718">
              <w:rPr>
                <w:rFonts w:hint="eastAsia"/>
              </w:rPr>
              <w:t>山东欧利德智能重工机械有限公司安全设备的安装、使用、检测改造和报废不符合国家标准或行业标准案</w:t>
            </w:r>
          </w:p>
        </w:tc>
        <w:tc>
          <w:tcPr>
            <w:tcW w:w="851" w:type="dxa"/>
            <w:vAlign w:val="center"/>
          </w:tcPr>
          <w:p w:rsidR="00D7502C" w:rsidRPr="005F5AF9" w:rsidRDefault="00D7502C" w:rsidP="00D72A71">
            <w:pPr>
              <w:jc w:val="center"/>
              <w:rPr>
                <w:highlight w:val="yellow"/>
              </w:rPr>
            </w:pPr>
            <w:r w:rsidRPr="00DE2718">
              <w:rPr>
                <w:rFonts w:hint="eastAsia"/>
              </w:rPr>
              <w:t>安全设备的安装、使用、检测改造和报废不符合国家标准或行业标准</w:t>
            </w:r>
          </w:p>
        </w:tc>
        <w:tc>
          <w:tcPr>
            <w:tcW w:w="709" w:type="dxa"/>
            <w:vAlign w:val="center"/>
          </w:tcPr>
          <w:p w:rsidR="00D7502C" w:rsidRPr="009B41FD" w:rsidRDefault="00D7502C" w:rsidP="00D72A71">
            <w:pPr>
              <w:jc w:val="center"/>
            </w:pPr>
            <w:r w:rsidRPr="009B41FD">
              <w:t>罚款</w:t>
            </w:r>
          </w:p>
        </w:tc>
        <w:tc>
          <w:tcPr>
            <w:tcW w:w="2551" w:type="dxa"/>
            <w:vAlign w:val="center"/>
          </w:tcPr>
          <w:p w:rsidR="00D7502C" w:rsidRPr="001E452C" w:rsidRDefault="00D7502C" w:rsidP="00D72A71">
            <w:pPr>
              <w:jc w:val="center"/>
            </w:pPr>
            <w:r w:rsidRPr="001E452C">
              <w:rPr>
                <w:rFonts w:hint="eastAsia"/>
              </w:rPr>
              <w:t>《中华人民共和国安全生产法》第九十九条第（二）项，结合《山东省安全生产行政处罚自由裁量基准》（裁量细则）</w:t>
            </w:r>
            <w:r w:rsidRPr="001E452C">
              <w:rPr>
                <w:rFonts w:hint="eastAsia"/>
              </w:rPr>
              <w:t xml:space="preserve"> </w:t>
            </w:r>
            <w:r w:rsidRPr="001E452C">
              <w:rPr>
                <w:rFonts w:hint="eastAsia"/>
              </w:rPr>
              <w:t>第</w:t>
            </w:r>
            <w:r w:rsidRPr="001E452C">
              <w:rPr>
                <w:rFonts w:hint="eastAsia"/>
              </w:rPr>
              <w:t>24</w:t>
            </w:r>
            <w:r w:rsidRPr="001E452C">
              <w:rPr>
                <w:rFonts w:hint="eastAsia"/>
              </w:rPr>
              <w:t>号第</w:t>
            </w:r>
            <w:r w:rsidRPr="001E452C">
              <w:rPr>
                <w:rFonts w:hint="eastAsia"/>
              </w:rPr>
              <w:t>1</w:t>
            </w:r>
            <w:r w:rsidRPr="001E452C">
              <w:rPr>
                <w:rFonts w:hint="eastAsia"/>
              </w:rPr>
              <w:t>档</w:t>
            </w:r>
          </w:p>
        </w:tc>
        <w:tc>
          <w:tcPr>
            <w:tcW w:w="709" w:type="dxa"/>
            <w:vAlign w:val="center"/>
          </w:tcPr>
          <w:p w:rsidR="00D7502C" w:rsidRPr="001E452C" w:rsidRDefault="00D7502C" w:rsidP="00D72A71">
            <w:pPr>
              <w:jc w:val="center"/>
            </w:pPr>
            <w:r w:rsidRPr="001E452C">
              <w:rPr>
                <w:rFonts w:hint="eastAsia"/>
              </w:rPr>
              <w:t>山东欧利德智能重工机械有限公司</w:t>
            </w:r>
          </w:p>
        </w:tc>
        <w:tc>
          <w:tcPr>
            <w:tcW w:w="741" w:type="dxa"/>
            <w:vAlign w:val="center"/>
          </w:tcPr>
          <w:p w:rsidR="00D7502C" w:rsidRPr="001E452C" w:rsidRDefault="00D7502C" w:rsidP="00D72A71">
            <w:pPr>
              <w:jc w:val="center"/>
            </w:pPr>
            <w:r w:rsidRPr="001E452C">
              <w:t>913708303261620774</w:t>
            </w:r>
          </w:p>
        </w:tc>
        <w:tc>
          <w:tcPr>
            <w:tcW w:w="535" w:type="dxa"/>
            <w:vAlign w:val="center"/>
          </w:tcPr>
          <w:p w:rsidR="00D7502C" w:rsidRPr="001E452C" w:rsidRDefault="00D7502C" w:rsidP="00D72A71">
            <w:pPr>
              <w:jc w:val="center"/>
            </w:pPr>
            <w:r w:rsidRPr="001E452C">
              <w:t>边传平</w:t>
            </w:r>
          </w:p>
        </w:tc>
        <w:tc>
          <w:tcPr>
            <w:tcW w:w="1134" w:type="dxa"/>
            <w:vAlign w:val="center"/>
          </w:tcPr>
          <w:p w:rsidR="00D7502C" w:rsidRPr="001E452C" w:rsidRDefault="00D7502C" w:rsidP="00D72A71">
            <w:pPr>
              <w:jc w:val="center"/>
            </w:pPr>
            <w:r w:rsidRPr="001E452C">
              <w:rPr>
                <w:rFonts w:hint="eastAsia"/>
              </w:rPr>
              <w:t>罚款人民币</w:t>
            </w:r>
            <w:r>
              <w:rPr>
                <w:rFonts w:hint="eastAsia"/>
              </w:rPr>
              <w:t>伍仟</w:t>
            </w:r>
            <w:r w:rsidRPr="001E452C">
              <w:rPr>
                <w:rFonts w:hint="eastAsia"/>
              </w:rPr>
              <w:t>元（￥</w:t>
            </w:r>
            <w:r>
              <w:rPr>
                <w:rFonts w:hint="eastAsia"/>
              </w:rPr>
              <w:t>5</w:t>
            </w:r>
            <w:r w:rsidRPr="001E452C">
              <w:rPr>
                <w:rFonts w:hint="eastAsia"/>
              </w:rPr>
              <w:t>000</w:t>
            </w:r>
            <w:r w:rsidRPr="001E452C">
              <w:rPr>
                <w:rFonts w:hint="eastAsia"/>
              </w:rPr>
              <w:t>）整</w:t>
            </w:r>
          </w:p>
        </w:tc>
        <w:tc>
          <w:tcPr>
            <w:tcW w:w="992" w:type="dxa"/>
            <w:vAlign w:val="center"/>
          </w:tcPr>
          <w:p w:rsidR="00D7502C" w:rsidRPr="001E452C" w:rsidRDefault="00D7502C" w:rsidP="00D72A71">
            <w:pPr>
              <w:jc w:val="center"/>
            </w:pPr>
            <w:r w:rsidRPr="001E452C">
              <w:rPr>
                <w:rFonts w:hint="eastAsia"/>
              </w:rPr>
              <w:t>2025</w:t>
            </w:r>
            <w:r w:rsidRPr="001E452C">
              <w:rPr>
                <w:rFonts w:hint="eastAsia"/>
              </w:rPr>
              <w:t>年</w:t>
            </w:r>
            <w:r w:rsidRPr="001E452C">
              <w:rPr>
                <w:rFonts w:hint="eastAsia"/>
              </w:rPr>
              <w:t>3</w:t>
            </w:r>
            <w:r w:rsidRPr="001E452C">
              <w:rPr>
                <w:rFonts w:hint="eastAsia"/>
              </w:rPr>
              <w:t>月</w:t>
            </w:r>
            <w:r w:rsidRPr="001E452C">
              <w:rPr>
                <w:rFonts w:hint="eastAsia"/>
              </w:rPr>
              <w:t>25</w:t>
            </w:r>
            <w:r w:rsidRPr="001E452C">
              <w:rPr>
                <w:rFonts w:hint="eastAsia"/>
              </w:rPr>
              <w:t>日</w:t>
            </w:r>
          </w:p>
        </w:tc>
        <w:tc>
          <w:tcPr>
            <w:tcW w:w="425" w:type="dxa"/>
            <w:vAlign w:val="center"/>
          </w:tcPr>
          <w:p w:rsidR="00D7502C" w:rsidRPr="001E452C" w:rsidRDefault="00D7502C" w:rsidP="00D72A71">
            <w:pPr>
              <w:jc w:val="center"/>
            </w:pPr>
            <w:r w:rsidRPr="001E452C">
              <w:rPr>
                <w:rFonts w:hint="eastAsia"/>
              </w:rPr>
              <w:t>处罚完毕</w:t>
            </w:r>
          </w:p>
        </w:tc>
        <w:tc>
          <w:tcPr>
            <w:tcW w:w="1843" w:type="dxa"/>
            <w:vAlign w:val="center"/>
          </w:tcPr>
          <w:p w:rsidR="00D7502C" w:rsidRPr="001E452C" w:rsidRDefault="00D7502C" w:rsidP="00D72A71">
            <w:pPr>
              <w:jc w:val="center"/>
            </w:pPr>
            <w:r w:rsidRPr="001E452C">
              <w:rPr>
                <w:rFonts w:hint="eastAsia"/>
              </w:rPr>
              <w:t>可在接到本处罚决定书之日起</w:t>
            </w:r>
            <w:r w:rsidRPr="001E452C">
              <w:rPr>
                <w:rFonts w:hint="eastAsia"/>
              </w:rPr>
              <w:t>60</w:t>
            </w:r>
            <w:r w:rsidRPr="001E452C">
              <w:rPr>
                <w:rFonts w:hint="eastAsia"/>
              </w:rPr>
              <w:t>日内依法向汶上县人民政府申请行政复议，也可以于</w:t>
            </w:r>
            <w:r w:rsidRPr="001E452C">
              <w:rPr>
                <w:rFonts w:hint="eastAsia"/>
              </w:rPr>
              <w:t>6</w:t>
            </w:r>
            <w:r w:rsidRPr="001E452C">
              <w:rPr>
                <w:rFonts w:hint="eastAsia"/>
              </w:rPr>
              <w:t>个月内依法向汶上县人民法院、嘉祥县人民法院、金乡县人民法院或梁山县人民法院提起行政诉讼。</w:t>
            </w:r>
          </w:p>
        </w:tc>
        <w:tc>
          <w:tcPr>
            <w:tcW w:w="709" w:type="dxa"/>
            <w:vAlign w:val="center"/>
          </w:tcPr>
          <w:p w:rsidR="00D7502C" w:rsidRPr="009B41FD" w:rsidRDefault="00D7502C" w:rsidP="00D72A71">
            <w:pPr>
              <w:jc w:val="center"/>
            </w:pPr>
            <w:r w:rsidRPr="009B41FD">
              <w:rPr>
                <w:rFonts w:hint="eastAsia"/>
              </w:rPr>
              <w:t>汶上县应急管理局</w:t>
            </w:r>
          </w:p>
        </w:tc>
      </w:tr>
      <w:tr w:rsidR="005F5AF9" w:rsidRPr="009B41FD" w:rsidTr="002B450E">
        <w:tc>
          <w:tcPr>
            <w:tcW w:w="534" w:type="dxa"/>
            <w:vAlign w:val="center"/>
          </w:tcPr>
          <w:p w:rsidR="005F5AF9" w:rsidRPr="009B41FD" w:rsidRDefault="005F5AF9" w:rsidP="00E44545">
            <w:pPr>
              <w:jc w:val="center"/>
            </w:pPr>
            <w:r w:rsidRPr="009B41FD">
              <w:t>其他</w:t>
            </w:r>
          </w:p>
        </w:tc>
        <w:tc>
          <w:tcPr>
            <w:tcW w:w="567" w:type="dxa"/>
            <w:vAlign w:val="center"/>
          </w:tcPr>
          <w:p w:rsidR="005F5AF9" w:rsidRPr="009B41FD" w:rsidRDefault="003852A8" w:rsidP="00E44545">
            <w:pPr>
              <w:jc w:val="center"/>
            </w:pPr>
            <w:r>
              <w:rPr>
                <w:rFonts w:hint="eastAsia"/>
              </w:rPr>
              <w:t>3</w:t>
            </w:r>
          </w:p>
        </w:tc>
        <w:tc>
          <w:tcPr>
            <w:tcW w:w="708" w:type="dxa"/>
            <w:vAlign w:val="center"/>
          </w:tcPr>
          <w:p w:rsidR="005F5AF9" w:rsidRPr="005F5AF9" w:rsidRDefault="00E415FB" w:rsidP="005F5AF9">
            <w:pPr>
              <w:jc w:val="center"/>
              <w:rPr>
                <w:highlight w:val="yellow"/>
              </w:rPr>
            </w:pPr>
            <w:r w:rsidRPr="00E415FB">
              <w:rPr>
                <w:rFonts w:hint="eastAsia"/>
              </w:rPr>
              <w:t>(</w:t>
            </w:r>
            <w:r w:rsidRPr="00E415FB">
              <w:rPr>
                <w:rFonts w:hint="eastAsia"/>
              </w:rPr>
              <w:t>鲁宁汶</w:t>
            </w:r>
            <w:r w:rsidRPr="00E415FB">
              <w:rPr>
                <w:rFonts w:hint="eastAsia"/>
              </w:rPr>
              <w:t xml:space="preserve">) </w:t>
            </w:r>
            <w:r w:rsidRPr="00E415FB">
              <w:rPr>
                <w:rFonts w:hint="eastAsia"/>
              </w:rPr>
              <w:t>应急罚〔</w:t>
            </w:r>
            <w:r w:rsidRPr="00E415FB">
              <w:rPr>
                <w:rFonts w:hint="eastAsia"/>
              </w:rPr>
              <w:t>2025</w:t>
            </w:r>
            <w:r w:rsidRPr="00E415FB">
              <w:rPr>
                <w:rFonts w:hint="eastAsia"/>
              </w:rPr>
              <w:t>〕</w:t>
            </w:r>
            <w:r w:rsidRPr="00E415FB">
              <w:rPr>
                <w:rFonts w:hint="eastAsia"/>
              </w:rPr>
              <w:t>10</w:t>
            </w:r>
            <w:r w:rsidRPr="00E415FB">
              <w:rPr>
                <w:rFonts w:hint="eastAsia"/>
              </w:rPr>
              <w:t>号</w:t>
            </w:r>
          </w:p>
        </w:tc>
        <w:tc>
          <w:tcPr>
            <w:tcW w:w="1134" w:type="dxa"/>
            <w:vAlign w:val="center"/>
          </w:tcPr>
          <w:p w:rsidR="005F5AF9" w:rsidRPr="005F5AF9" w:rsidRDefault="00DE2718" w:rsidP="00E44545">
            <w:pPr>
              <w:jc w:val="center"/>
              <w:rPr>
                <w:highlight w:val="yellow"/>
              </w:rPr>
            </w:pPr>
            <w:r w:rsidRPr="00DE2718">
              <w:rPr>
                <w:rFonts w:hint="eastAsia"/>
              </w:rPr>
              <w:t>汶上鑫博建筑劳务有限公司使用未取得特种作业操作证的人员上岗作业案</w:t>
            </w:r>
          </w:p>
        </w:tc>
        <w:tc>
          <w:tcPr>
            <w:tcW w:w="851" w:type="dxa"/>
            <w:vAlign w:val="center"/>
          </w:tcPr>
          <w:p w:rsidR="005F5AF9" w:rsidRPr="005F5AF9" w:rsidRDefault="00617D64" w:rsidP="00E44545">
            <w:pPr>
              <w:jc w:val="center"/>
              <w:rPr>
                <w:highlight w:val="yellow"/>
              </w:rPr>
            </w:pPr>
            <w:r w:rsidRPr="00DE2718">
              <w:rPr>
                <w:rFonts w:hint="eastAsia"/>
              </w:rPr>
              <w:t>使用未取得特种作业操作证的人员上岗作业</w:t>
            </w:r>
          </w:p>
        </w:tc>
        <w:tc>
          <w:tcPr>
            <w:tcW w:w="709" w:type="dxa"/>
            <w:vAlign w:val="center"/>
          </w:tcPr>
          <w:p w:rsidR="005F5AF9" w:rsidRPr="009B41FD" w:rsidRDefault="005F5AF9" w:rsidP="00E44545">
            <w:pPr>
              <w:jc w:val="center"/>
            </w:pPr>
            <w:r w:rsidRPr="009B41FD">
              <w:t>罚款</w:t>
            </w:r>
          </w:p>
        </w:tc>
        <w:tc>
          <w:tcPr>
            <w:tcW w:w="2551" w:type="dxa"/>
            <w:vAlign w:val="center"/>
          </w:tcPr>
          <w:p w:rsidR="005F5AF9" w:rsidRPr="005F5AF9" w:rsidRDefault="00617D64" w:rsidP="00E44545">
            <w:pPr>
              <w:jc w:val="center"/>
              <w:rPr>
                <w:highlight w:val="yellow"/>
              </w:rPr>
            </w:pPr>
            <w:r w:rsidRPr="00617D64">
              <w:rPr>
                <w:rFonts w:hint="eastAsia"/>
              </w:rPr>
              <w:t>《特种作业人员安全技术培训考核管理规定》第三十九条，结合《山东省安全生产行政处罚自由裁量基准》（裁量细则）</w:t>
            </w:r>
            <w:r w:rsidRPr="00617D64">
              <w:rPr>
                <w:rFonts w:hint="eastAsia"/>
              </w:rPr>
              <w:t xml:space="preserve"> </w:t>
            </w:r>
            <w:r w:rsidRPr="00617D64">
              <w:rPr>
                <w:rFonts w:hint="eastAsia"/>
              </w:rPr>
              <w:t>第</w:t>
            </w:r>
            <w:r w:rsidRPr="00617D64">
              <w:rPr>
                <w:rFonts w:hint="eastAsia"/>
              </w:rPr>
              <w:t>98</w:t>
            </w:r>
            <w:r w:rsidRPr="00617D64">
              <w:rPr>
                <w:rFonts w:hint="eastAsia"/>
              </w:rPr>
              <w:t>号第</w:t>
            </w:r>
            <w:r w:rsidRPr="00617D64">
              <w:rPr>
                <w:rFonts w:hint="eastAsia"/>
              </w:rPr>
              <w:t>1</w:t>
            </w:r>
            <w:r w:rsidRPr="00617D64">
              <w:rPr>
                <w:rFonts w:hint="eastAsia"/>
              </w:rPr>
              <w:t>档</w:t>
            </w:r>
          </w:p>
        </w:tc>
        <w:tc>
          <w:tcPr>
            <w:tcW w:w="709" w:type="dxa"/>
            <w:vAlign w:val="center"/>
          </w:tcPr>
          <w:p w:rsidR="005F5AF9" w:rsidRPr="005F5AF9" w:rsidRDefault="001E452C" w:rsidP="00E44545">
            <w:pPr>
              <w:jc w:val="center"/>
              <w:rPr>
                <w:highlight w:val="yellow"/>
              </w:rPr>
            </w:pPr>
            <w:r w:rsidRPr="001E452C">
              <w:rPr>
                <w:rFonts w:hint="eastAsia"/>
              </w:rPr>
              <w:t>汶上鑫博建筑劳务有限公司</w:t>
            </w:r>
          </w:p>
        </w:tc>
        <w:tc>
          <w:tcPr>
            <w:tcW w:w="741" w:type="dxa"/>
            <w:vAlign w:val="center"/>
          </w:tcPr>
          <w:p w:rsidR="005F5AF9" w:rsidRPr="00617D64" w:rsidRDefault="001E452C" w:rsidP="00E44545">
            <w:pPr>
              <w:jc w:val="center"/>
            </w:pPr>
            <w:r w:rsidRPr="00617D64">
              <w:t>91370830MABTECTC59</w:t>
            </w:r>
          </w:p>
        </w:tc>
        <w:tc>
          <w:tcPr>
            <w:tcW w:w="535" w:type="dxa"/>
            <w:vAlign w:val="center"/>
          </w:tcPr>
          <w:p w:rsidR="005F5AF9" w:rsidRPr="00617D64" w:rsidRDefault="001E452C" w:rsidP="00E44545">
            <w:pPr>
              <w:jc w:val="center"/>
            </w:pPr>
            <w:r w:rsidRPr="00617D64">
              <w:t>孙凡炜</w:t>
            </w:r>
          </w:p>
        </w:tc>
        <w:tc>
          <w:tcPr>
            <w:tcW w:w="1134" w:type="dxa"/>
            <w:vAlign w:val="center"/>
          </w:tcPr>
          <w:p w:rsidR="005F5AF9" w:rsidRPr="00617D64" w:rsidRDefault="00617D64" w:rsidP="00617D64">
            <w:pPr>
              <w:jc w:val="center"/>
            </w:pPr>
            <w:r w:rsidRPr="00617D64">
              <w:rPr>
                <w:rFonts w:hint="eastAsia"/>
              </w:rPr>
              <w:t>罚款人民币壹万元（￥</w:t>
            </w:r>
            <w:r w:rsidRPr="00617D64">
              <w:rPr>
                <w:rFonts w:hint="eastAsia"/>
              </w:rPr>
              <w:t>10000</w:t>
            </w:r>
            <w:r w:rsidRPr="00617D64">
              <w:rPr>
                <w:rFonts w:hint="eastAsia"/>
              </w:rPr>
              <w:t>）整</w:t>
            </w:r>
          </w:p>
        </w:tc>
        <w:tc>
          <w:tcPr>
            <w:tcW w:w="992" w:type="dxa"/>
            <w:vAlign w:val="center"/>
          </w:tcPr>
          <w:p w:rsidR="005F5AF9" w:rsidRPr="005F5AF9" w:rsidRDefault="00617D64" w:rsidP="00E44545">
            <w:pPr>
              <w:jc w:val="center"/>
              <w:rPr>
                <w:highlight w:val="yellow"/>
              </w:rPr>
            </w:pPr>
            <w:r w:rsidRPr="001E452C">
              <w:rPr>
                <w:rFonts w:hint="eastAsia"/>
              </w:rPr>
              <w:t>2025</w:t>
            </w:r>
            <w:r w:rsidRPr="001E452C">
              <w:rPr>
                <w:rFonts w:hint="eastAsia"/>
              </w:rPr>
              <w:t>年</w:t>
            </w:r>
            <w:r w:rsidRPr="001E452C">
              <w:rPr>
                <w:rFonts w:hint="eastAsia"/>
              </w:rPr>
              <w:t>3</w:t>
            </w:r>
            <w:r w:rsidRPr="001E452C">
              <w:rPr>
                <w:rFonts w:hint="eastAsia"/>
              </w:rPr>
              <w:t>月</w:t>
            </w:r>
            <w:r w:rsidRPr="001E452C">
              <w:rPr>
                <w:rFonts w:hint="eastAsia"/>
              </w:rPr>
              <w:t>25</w:t>
            </w:r>
            <w:r w:rsidRPr="001E452C">
              <w:rPr>
                <w:rFonts w:hint="eastAsia"/>
              </w:rPr>
              <w:t>日</w:t>
            </w:r>
          </w:p>
        </w:tc>
        <w:tc>
          <w:tcPr>
            <w:tcW w:w="425" w:type="dxa"/>
            <w:vAlign w:val="center"/>
          </w:tcPr>
          <w:p w:rsidR="005F5AF9" w:rsidRPr="009B41FD" w:rsidRDefault="005F5AF9" w:rsidP="00E44545">
            <w:pPr>
              <w:jc w:val="center"/>
            </w:pPr>
            <w:r w:rsidRPr="009B41FD">
              <w:rPr>
                <w:rFonts w:hint="eastAsia"/>
              </w:rPr>
              <w:t>处罚完毕</w:t>
            </w:r>
          </w:p>
        </w:tc>
        <w:tc>
          <w:tcPr>
            <w:tcW w:w="1843" w:type="dxa"/>
            <w:vAlign w:val="center"/>
          </w:tcPr>
          <w:p w:rsidR="005F5AF9" w:rsidRPr="009B41FD" w:rsidRDefault="005F5AF9" w:rsidP="00E44545">
            <w:pPr>
              <w:jc w:val="center"/>
            </w:pPr>
            <w:r w:rsidRPr="009B41FD">
              <w:rPr>
                <w:rFonts w:hint="eastAsia"/>
              </w:rPr>
              <w:t>可在接到本处罚决定书之日起</w:t>
            </w:r>
            <w:r w:rsidRPr="009B41FD">
              <w:rPr>
                <w:rFonts w:hint="eastAsia"/>
              </w:rPr>
              <w:t>60</w:t>
            </w:r>
            <w:r w:rsidRPr="009B41FD">
              <w:rPr>
                <w:rFonts w:hint="eastAsia"/>
              </w:rPr>
              <w:t>日内依法向汶上县人民政府申请行政复议，也可以于</w:t>
            </w:r>
            <w:r w:rsidRPr="009B41FD">
              <w:rPr>
                <w:rFonts w:hint="eastAsia"/>
              </w:rPr>
              <w:t>6</w:t>
            </w:r>
            <w:r w:rsidRPr="009B41FD">
              <w:rPr>
                <w:rFonts w:hint="eastAsia"/>
              </w:rPr>
              <w:t>个月内依法向汶上县人民法院、嘉祥县人民法院、金乡县人民法院或梁山县人民</w:t>
            </w:r>
            <w:r w:rsidRPr="009B41FD">
              <w:rPr>
                <w:rFonts w:hint="eastAsia"/>
              </w:rPr>
              <w:lastRenderedPageBreak/>
              <w:t>法院提起行政诉讼。</w:t>
            </w:r>
          </w:p>
        </w:tc>
        <w:tc>
          <w:tcPr>
            <w:tcW w:w="709" w:type="dxa"/>
            <w:vAlign w:val="center"/>
          </w:tcPr>
          <w:p w:rsidR="005F5AF9" w:rsidRPr="009B41FD" w:rsidRDefault="005F5AF9" w:rsidP="00E44545">
            <w:pPr>
              <w:jc w:val="center"/>
            </w:pPr>
            <w:r w:rsidRPr="009B41FD">
              <w:rPr>
                <w:rFonts w:hint="eastAsia"/>
              </w:rPr>
              <w:lastRenderedPageBreak/>
              <w:t>汶上县应急管理局</w:t>
            </w:r>
          </w:p>
        </w:tc>
      </w:tr>
      <w:tr w:rsidR="003852A8" w:rsidRPr="000C06D0" w:rsidTr="002B450E">
        <w:tc>
          <w:tcPr>
            <w:tcW w:w="534" w:type="dxa"/>
            <w:vAlign w:val="center"/>
          </w:tcPr>
          <w:p w:rsidR="003852A8" w:rsidRPr="009B41FD" w:rsidRDefault="003852A8" w:rsidP="00D72A71">
            <w:pPr>
              <w:jc w:val="center"/>
            </w:pPr>
            <w:r w:rsidRPr="009B41FD">
              <w:lastRenderedPageBreak/>
              <w:t>其他</w:t>
            </w:r>
          </w:p>
        </w:tc>
        <w:tc>
          <w:tcPr>
            <w:tcW w:w="567" w:type="dxa"/>
            <w:vAlign w:val="center"/>
          </w:tcPr>
          <w:p w:rsidR="003852A8" w:rsidRPr="009B41FD" w:rsidRDefault="003852A8" w:rsidP="00D72A71">
            <w:pPr>
              <w:jc w:val="center"/>
            </w:pPr>
            <w:r>
              <w:rPr>
                <w:rFonts w:hint="eastAsia"/>
              </w:rPr>
              <w:t>4</w:t>
            </w:r>
          </w:p>
        </w:tc>
        <w:tc>
          <w:tcPr>
            <w:tcW w:w="708" w:type="dxa"/>
            <w:vAlign w:val="center"/>
          </w:tcPr>
          <w:p w:rsidR="003852A8" w:rsidRPr="000C06D0" w:rsidRDefault="003852A8" w:rsidP="000C06D0">
            <w:pPr>
              <w:jc w:val="center"/>
            </w:pPr>
            <w:r w:rsidRPr="000C06D0">
              <w:rPr>
                <w:rFonts w:hint="eastAsia"/>
              </w:rPr>
              <w:t>(</w:t>
            </w:r>
            <w:r w:rsidRPr="000C06D0">
              <w:rPr>
                <w:rFonts w:hint="eastAsia"/>
              </w:rPr>
              <w:t>鲁宁汶</w:t>
            </w:r>
            <w:r w:rsidRPr="000C06D0">
              <w:rPr>
                <w:rFonts w:hint="eastAsia"/>
              </w:rPr>
              <w:t xml:space="preserve">) </w:t>
            </w:r>
            <w:r w:rsidRPr="000C06D0">
              <w:rPr>
                <w:rFonts w:hint="eastAsia"/>
              </w:rPr>
              <w:t>应急罚〔</w:t>
            </w:r>
            <w:r w:rsidRPr="000C06D0">
              <w:rPr>
                <w:rFonts w:hint="eastAsia"/>
              </w:rPr>
              <w:t>2025</w:t>
            </w:r>
            <w:r w:rsidRPr="000C06D0">
              <w:rPr>
                <w:rFonts w:hint="eastAsia"/>
              </w:rPr>
              <w:t>〕</w:t>
            </w:r>
            <w:r w:rsidR="000C06D0" w:rsidRPr="000C06D0">
              <w:rPr>
                <w:rFonts w:hint="eastAsia"/>
              </w:rPr>
              <w:t>6</w:t>
            </w:r>
            <w:r w:rsidRPr="000C06D0">
              <w:rPr>
                <w:rFonts w:hint="eastAsia"/>
              </w:rPr>
              <w:t>号</w:t>
            </w:r>
          </w:p>
        </w:tc>
        <w:tc>
          <w:tcPr>
            <w:tcW w:w="1134" w:type="dxa"/>
            <w:vAlign w:val="center"/>
          </w:tcPr>
          <w:p w:rsidR="003852A8" w:rsidRPr="000C06D0" w:rsidRDefault="000C06D0" w:rsidP="00D72A71">
            <w:pPr>
              <w:jc w:val="center"/>
            </w:pPr>
            <w:r w:rsidRPr="000C06D0">
              <w:rPr>
                <w:rFonts w:hint="eastAsia"/>
              </w:rPr>
              <w:t>济宁民腾机械制造有限公司安全管理人员未履行《中华人民共和国安全生产法》规定的安全生产管理职责案</w:t>
            </w:r>
          </w:p>
        </w:tc>
        <w:tc>
          <w:tcPr>
            <w:tcW w:w="851" w:type="dxa"/>
            <w:vAlign w:val="center"/>
          </w:tcPr>
          <w:p w:rsidR="003852A8" w:rsidRPr="000C06D0" w:rsidRDefault="000C06D0" w:rsidP="00D72A71">
            <w:pPr>
              <w:jc w:val="center"/>
            </w:pPr>
            <w:r w:rsidRPr="000C06D0">
              <w:rPr>
                <w:rFonts w:hint="eastAsia"/>
              </w:rPr>
              <w:t>未履行《中华人民共和国安全生产法》规定的安全生产管理职责</w:t>
            </w:r>
          </w:p>
        </w:tc>
        <w:tc>
          <w:tcPr>
            <w:tcW w:w="709" w:type="dxa"/>
            <w:vAlign w:val="center"/>
          </w:tcPr>
          <w:p w:rsidR="003852A8" w:rsidRPr="000C06D0" w:rsidRDefault="003852A8" w:rsidP="00D72A71">
            <w:pPr>
              <w:jc w:val="center"/>
            </w:pPr>
            <w:r w:rsidRPr="000C06D0">
              <w:t>罚款</w:t>
            </w:r>
          </w:p>
        </w:tc>
        <w:tc>
          <w:tcPr>
            <w:tcW w:w="2551" w:type="dxa"/>
            <w:vAlign w:val="center"/>
          </w:tcPr>
          <w:p w:rsidR="003852A8" w:rsidRPr="000C06D0" w:rsidRDefault="000C06D0" w:rsidP="00D72A71">
            <w:pPr>
              <w:jc w:val="center"/>
            </w:pPr>
            <w:r w:rsidRPr="000C06D0">
              <w:rPr>
                <w:rFonts w:hint="eastAsia"/>
              </w:rPr>
              <w:t>《中华人民共和国安全生产法》第九十六条，结合《山东省安全生产行政处罚自由裁量基准》（裁量细则）</w:t>
            </w:r>
            <w:r w:rsidRPr="000C06D0">
              <w:rPr>
                <w:rFonts w:hint="eastAsia"/>
              </w:rPr>
              <w:t xml:space="preserve"> </w:t>
            </w:r>
            <w:r w:rsidRPr="000C06D0">
              <w:rPr>
                <w:rFonts w:hint="eastAsia"/>
              </w:rPr>
              <w:t>第</w:t>
            </w:r>
            <w:r w:rsidRPr="000C06D0">
              <w:rPr>
                <w:rFonts w:hint="eastAsia"/>
              </w:rPr>
              <w:t>8</w:t>
            </w:r>
            <w:r w:rsidRPr="000C06D0">
              <w:rPr>
                <w:rFonts w:hint="eastAsia"/>
              </w:rPr>
              <w:t>号第</w:t>
            </w:r>
            <w:r w:rsidRPr="000C06D0">
              <w:rPr>
                <w:rFonts w:hint="eastAsia"/>
              </w:rPr>
              <w:t>1</w:t>
            </w:r>
            <w:r w:rsidRPr="000C06D0">
              <w:rPr>
                <w:rFonts w:hint="eastAsia"/>
              </w:rPr>
              <w:t>档</w:t>
            </w:r>
          </w:p>
        </w:tc>
        <w:tc>
          <w:tcPr>
            <w:tcW w:w="709" w:type="dxa"/>
            <w:vAlign w:val="center"/>
          </w:tcPr>
          <w:p w:rsidR="003852A8" w:rsidRPr="000C06D0" w:rsidRDefault="006C22D4" w:rsidP="00D72A71">
            <w:pPr>
              <w:jc w:val="center"/>
            </w:pPr>
            <w:r w:rsidRPr="000C06D0">
              <w:rPr>
                <w:rFonts w:hint="eastAsia"/>
              </w:rPr>
              <w:t>贾继贺</w:t>
            </w:r>
          </w:p>
        </w:tc>
        <w:tc>
          <w:tcPr>
            <w:tcW w:w="741" w:type="dxa"/>
            <w:vAlign w:val="center"/>
          </w:tcPr>
          <w:p w:rsidR="003852A8" w:rsidRPr="000C06D0" w:rsidRDefault="000C06D0" w:rsidP="006C22D4">
            <w:pPr>
              <w:jc w:val="center"/>
            </w:pPr>
            <w:r w:rsidRPr="000C06D0">
              <w:t>37082919890906</w:t>
            </w:r>
            <w:r w:rsidR="006C22D4">
              <w:rPr>
                <w:rFonts w:hint="eastAsia"/>
              </w:rPr>
              <w:t>****</w:t>
            </w:r>
          </w:p>
        </w:tc>
        <w:tc>
          <w:tcPr>
            <w:tcW w:w="535" w:type="dxa"/>
            <w:vAlign w:val="center"/>
          </w:tcPr>
          <w:p w:rsidR="003852A8" w:rsidRPr="000C06D0" w:rsidRDefault="006C22D4" w:rsidP="00D72A71">
            <w:pPr>
              <w:jc w:val="center"/>
            </w:pPr>
            <w:r>
              <w:t>张莹莹</w:t>
            </w:r>
          </w:p>
        </w:tc>
        <w:tc>
          <w:tcPr>
            <w:tcW w:w="1134" w:type="dxa"/>
            <w:vAlign w:val="center"/>
          </w:tcPr>
          <w:p w:rsidR="003852A8" w:rsidRPr="000C06D0" w:rsidRDefault="003852A8" w:rsidP="00D72A71">
            <w:pPr>
              <w:jc w:val="center"/>
            </w:pPr>
            <w:r w:rsidRPr="000C06D0">
              <w:rPr>
                <w:rFonts w:hint="eastAsia"/>
              </w:rPr>
              <w:t>罚款人民币壹万元（￥</w:t>
            </w:r>
            <w:r w:rsidRPr="000C06D0">
              <w:rPr>
                <w:rFonts w:hint="eastAsia"/>
              </w:rPr>
              <w:t>10000</w:t>
            </w:r>
            <w:r w:rsidRPr="000C06D0">
              <w:rPr>
                <w:rFonts w:hint="eastAsia"/>
              </w:rPr>
              <w:t>）整</w:t>
            </w:r>
          </w:p>
        </w:tc>
        <w:tc>
          <w:tcPr>
            <w:tcW w:w="992" w:type="dxa"/>
            <w:vAlign w:val="center"/>
          </w:tcPr>
          <w:p w:rsidR="003852A8" w:rsidRPr="000C06D0" w:rsidRDefault="000C06D0" w:rsidP="003852A8">
            <w:pPr>
              <w:jc w:val="center"/>
            </w:pPr>
            <w:r w:rsidRPr="000C06D0">
              <w:rPr>
                <w:rFonts w:hint="eastAsia"/>
              </w:rPr>
              <w:t>2025</w:t>
            </w:r>
            <w:r w:rsidRPr="000C06D0">
              <w:rPr>
                <w:rFonts w:hint="eastAsia"/>
              </w:rPr>
              <w:t>年</w:t>
            </w:r>
            <w:r w:rsidRPr="000C06D0">
              <w:rPr>
                <w:rFonts w:hint="eastAsia"/>
              </w:rPr>
              <w:t>3</w:t>
            </w:r>
            <w:r w:rsidRPr="000C06D0">
              <w:rPr>
                <w:rFonts w:hint="eastAsia"/>
              </w:rPr>
              <w:t>月</w:t>
            </w:r>
            <w:r w:rsidRPr="000C06D0">
              <w:rPr>
                <w:rFonts w:hint="eastAsia"/>
              </w:rPr>
              <w:t>12</w:t>
            </w:r>
            <w:r w:rsidRPr="000C06D0">
              <w:rPr>
                <w:rFonts w:hint="eastAsia"/>
              </w:rPr>
              <w:t>日</w:t>
            </w:r>
          </w:p>
        </w:tc>
        <w:tc>
          <w:tcPr>
            <w:tcW w:w="425" w:type="dxa"/>
            <w:vAlign w:val="center"/>
          </w:tcPr>
          <w:p w:rsidR="003852A8" w:rsidRPr="000C06D0" w:rsidRDefault="003852A8" w:rsidP="00D72A71">
            <w:pPr>
              <w:jc w:val="center"/>
            </w:pPr>
            <w:r w:rsidRPr="000C06D0">
              <w:rPr>
                <w:rFonts w:hint="eastAsia"/>
              </w:rPr>
              <w:t>处罚完毕</w:t>
            </w:r>
          </w:p>
        </w:tc>
        <w:tc>
          <w:tcPr>
            <w:tcW w:w="1843" w:type="dxa"/>
            <w:vAlign w:val="center"/>
          </w:tcPr>
          <w:p w:rsidR="003852A8" w:rsidRPr="000C06D0" w:rsidRDefault="003852A8" w:rsidP="00D72A71">
            <w:pPr>
              <w:jc w:val="center"/>
            </w:pPr>
            <w:r w:rsidRPr="000C06D0">
              <w:rPr>
                <w:rFonts w:hint="eastAsia"/>
              </w:rPr>
              <w:t>可在接到本处罚决定书之日起</w:t>
            </w:r>
            <w:r w:rsidRPr="000C06D0">
              <w:rPr>
                <w:rFonts w:hint="eastAsia"/>
              </w:rPr>
              <w:t>60</w:t>
            </w:r>
            <w:r w:rsidRPr="000C06D0">
              <w:rPr>
                <w:rFonts w:hint="eastAsia"/>
              </w:rPr>
              <w:t>日内依法向汶上县人民政府申请行政复议，也可以于</w:t>
            </w:r>
            <w:r w:rsidRPr="000C06D0">
              <w:rPr>
                <w:rFonts w:hint="eastAsia"/>
              </w:rPr>
              <w:t>6</w:t>
            </w:r>
            <w:r w:rsidRPr="000C06D0">
              <w:rPr>
                <w:rFonts w:hint="eastAsia"/>
              </w:rPr>
              <w:t>个月内依法向汶上县人民法院、嘉祥县人民法院、金乡县人民法院或梁山县人民法院提起行政诉讼。</w:t>
            </w:r>
          </w:p>
        </w:tc>
        <w:tc>
          <w:tcPr>
            <w:tcW w:w="709" w:type="dxa"/>
            <w:vAlign w:val="center"/>
          </w:tcPr>
          <w:p w:rsidR="003852A8" w:rsidRPr="000C06D0" w:rsidRDefault="003852A8" w:rsidP="00D72A71">
            <w:pPr>
              <w:jc w:val="center"/>
            </w:pPr>
            <w:r w:rsidRPr="000C06D0">
              <w:rPr>
                <w:rFonts w:hint="eastAsia"/>
              </w:rPr>
              <w:t>汶上县应急管理局</w:t>
            </w:r>
          </w:p>
        </w:tc>
      </w:tr>
      <w:tr w:rsidR="004E2AB7" w:rsidRPr="000C06D0" w:rsidTr="002B450E">
        <w:trPr>
          <w:trHeight w:val="5288"/>
        </w:trPr>
        <w:tc>
          <w:tcPr>
            <w:tcW w:w="534" w:type="dxa"/>
            <w:vAlign w:val="center"/>
          </w:tcPr>
          <w:p w:rsidR="004E2AB7" w:rsidRPr="009B41FD" w:rsidRDefault="004E2AB7" w:rsidP="00F5496A">
            <w:pPr>
              <w:jc w:val="center"/>
            </w:pPr>
            <w:bookmarkStart w:id="0" w:name="_GoBack"/>
            <w:bookmarkEnd w:id="0"/>
            <w:r w:rsidRPr="009B41FD">
              <w:lastRenderedPageBreak/>
              <w:t>其他</w:t>
            </w:r>
          </w:p>
        </w:tc>
        <w:tc>
          <w:tcPr>
            <w:tcW w:w="567" w:type="dxa"/>
            <w:vAlign w:val="center"/>
          </w:tcPr>
          <w:p w:rsidR="004E2AB7" w:rsidRPr="009B41FD" w:rsidRDefault="004E2AB7" w:rsidP="00F5496A">
            <w:pPr>
              <w:jc w:val="center"/>
            </w:pPr>
            <w:r>
              <w:rPr>
                <w:rFonts w:hint="eastAsia"/>
              </w:rPr>
              <w:t>5</w:t>
            </w:r>
          </w:p>
        </w:tc>
        <w:tc>
          <w:tcPr>
            <w:tcW w:w="708" w:type="dxa"/>
            <w:vAlign w:val="center"/>
          </w:tcPr>
          <w:p w:rsidR="004E2AB7" w:rsidRPr="000C06D0" w:rsidRDefault="004E2AB7" w:rsidP="004E2AB7">
            <w:pPr>
              <w:jc w:val="center"/>
            </w:pPr>
            <w:r w:rsidRPr="000C06D0">
              <w:rPr>
                <w:rFonts w:hint="eastAsia"/>
              </w:rPr>
              <w:t>(</w:t>
            </w:r>
            <w:r w:rsidRPr="000C06D0">
              <w:rPr>
                <w:rFonts w:hint="eastAsia"/>
              </w:rPr>
              <w:t>鲁宁汶</w:t>
            </w:r>
            <w:r w:rsidRPr="000C06D0">
              <w:rPr>
                <w:rFonts w:hint="eastAsia"/>
              </w:rPr>
              <w:t xml:space="preserve">) </w:t>
            </w:r>
            <w:r w:rsidRPr="000C06D0">
              <w:rPr>
                <w:rFonts w:hint="eastAsia"/>
              </w:rPr>
              <w:t>应急罚〔</w:t>
            </w:r>
            <w:r w:rsidRPr="000C06D0">
              <w:rPr>
                <w:rFonts w:hint="eastAsia"/>
              </w:rPr>
              <w:t>2025</w:t>
            </w:r>
            <w:r w:rsidRPr="000C06D0">
              <w:rPr>
                <w:rFonts w:hint="eastAsia"/>
              </w:rPr>
              <w:t>〕</w:t>
            </w:r>
            <w:r>
              <w:rPr>
                <w:rFonts w:hint="eastAsia"/>
              </w:rPr>
              <w:t>4</w:t>
            </w:r>
            <w:r w:rsidRPr="000C06D0">
              <w:rPr>
                <w:rFonts w:hint="eastAsia"/>
              </w:rPr>
              <w:t>号</w:t>
            </w:r>
          </w:p>
        </w:tc>
        <w:tc>
          <w:tcPr>
            <w:tcW w:w="1134" w:type="dxa"/>
            <w:vAlign w:val="center"/>
          </w:tcPr>
          <w:p w:rsidR="004E2AB7" w:rsidRPr="000C06D0" w:rsidRDefault="004E2AB7" w:rsidP="00F5496A">
            <w:pPr>
              <w:jc w:val="center"/>
            </w:pPr>
            <w:r w:rsidRPr="004E2AB7">
              <w:rPr>
                <w:rFonts w:hint="eastAsia"/>
              </w:rPr>
              <w:t>济宁圣地农林机械有限公司安全管理人员未履行《中华人民共和国安全生产法》规定的安全生产管理职责案</w:t>
            </w:r>
          </w:p>
        </w:tc>
        <w:tc>
          <w:tcPr>
            <w:tcW w:w="851" w:type="dxa"/>
            <w:vAlign w:val="center"/>
          </w:tcPr>
          <w:p w:rsidR="004E2AB7" w:rsidRPr="000C06D0" w:rsidRDefault="004E2AB7" w:rsidP="00F5496A">
            <w:pPr>
              <w:jc w:val="center"/>
            </w:pPr>
            <w:r w:rsidRPr="004E2AB7">
              <w:rPr>
                <w:rFonts w:hint="eastAsia"/>
              </w:rPr>
              <w:t>安全管理人员未履行《中华人民共和国安全生产法》规定的安全生产管理职责</w:t>
            </w:r>
          </w:p>
        </w:tc>
        <w:tc>
          <w:tcPr>
            <w:tcW w:w="709" w:type="dxa"/>
            <w:vAlign w:val="center"/>
          </w:tcPr>
          <w:p w:rsidR="004E2AB7" w:rsidRPr="000C06D0" w:rsidRDefault="004E2AB7" w:rsidP="00F5496A">
            <w:pPr>
              <w:jc w:val="center"/>
            </w:pPr>
            <w:r w:rsidRPr="000C06D0">
              <w:t>罚款</w:t>
            </w:r>
          </w:p>
        </w:tc>
        <w:tc>
          <w:tcPr>
            <w:tcW w:w="2551" w:type="dxa"/>
            <w:vAlign w:val="center"/>
          </w:tcPr>
          <w:p w:rsidR="004E2AB7" w:rsidRPr="000C06D0" w:rsidRDefault="004E2AB7" w:rsidP="00F5496A">
            <w:pPr>
              <w:jc w:val="center"/>
            </w:pPr>
            <w:r w:rsidRPr="004E2AB7">
              <w:rPr>
                <w:rFonts w:hint="eastAsia"/>
              </w:rPr>
              <w:t>《中华人民共和国安全生产法》第九十六条，结合《山东省安全生产行政处罚自由裁量基准》（裁量细则）</w:t>
            </w:r>
            <w:r w:rsidRPr="004E2AB7">
              <w:rPr>
                <w:rFonts w:hint="eastAsia"/>
              </w:rPr>
              <w:t xml:space="preserve"> </w:t>
            </w:r>
            <w:r w:rsidRPr="004E2AB7">
              <w:rPr>
                <w:rFonts w:hint="eastAsia"/>
              </w:rPr>
              <w:t>第</w:t>
            </w:r>
            <w:r w:rsidRPr="004E2AB7">
              <w:rPr>
                <w:rFonts w:hint="eastAsia"/>
              </w:rPr>
              <w:t>8</w:t>
            </w:r>
            <w:r w:rsidRPr="004E2AB7">
              <w:rPr>
                <w:rFonts w:hint="eastAsia"/>
              </w:rPr>
              <w:t>号</w:t>
            </w:r>
          </w:p>
        </w:tc>
        <w:tc>
          <w:tcPr>
            <w:tcW w:w="709" w:type="dxa"/>
            <w:vAlign w:val="center"/>
          </w:tcPr>
          <w:p w:rsidR="004E2AB7" w:rsidRPr="000C06D0" w:rsidRDefault="004E2AB7" w:rsidP="00F5496A">
            <w:pPr>
              <w:jc w:val="center"/>
            </w:pPr>
            <w:r w:rsidRPr="004E2AB7">
              <w:rPr>
                <w:rFonts w:hint="eastAsia"/>
              </w:rPr>
              <w:t>刘秀凤</w:t>
            </w:r>
          </w:p>
        </w:tc>
        <w:tc>
          <w:tcPr>
            <w:tcW w:w="741" w:type="dxa"/>
            <w:vAlign w:val="center"/>
          </w:tcPr>
          <w:p w:rsidR="004E2AB7" w:rsidRPr="000C06D0" w:rsidRDefault="004E2AB7" w:rsidP="006C22D4">
            <w:pPr>
              <w:jc w:val="center"/>
            </w:pPr>
            <w:r w:rsidRPr="004E2AB7">
              <w:t>37083019771214</w:t>
            </w:r>
            <w:r w:rsidR="006C22D4">
              <w:rPr>
                <w:rFonts w:hint="eastAsia"/>
              </w:rPr>
              <w:t>****</w:t>
            </w:r>
          </w:p>
        </w:tc>
        <w:tc>
          <w:tcPr>
            <w:tcW w:w="535" w:type="dxa"/>
            <w:vAlign w:val="center"/>
          </w:tcPr>
          <w:p w:rsidR="004E2AB7" w:rsidRPr="000C06D0" w:rsidRDefault="006C22D4" w:rsidP="00F5496A">
            <w:pPr>
              <w:jc w:val="center"/>
            </w:pPr>
            <w:r>
              <w:t>路则谭</w:t>
            </w:r>
          </w:p>
        </w:tc>
        <w:tc>
          <w:tcPr>
            <w:tcW w:w="1134" w:type="dxa"/>
            <w:vAlign w:val="center"/>
          </w:tcPr>
          <w:p w:rsidR="004E2AB7" w:rsidRPr="000C06D0" w:rsidRDefault="004E2AB7" w:rsidP="00F5496A">
            <w:pPr>
              <w:jc w:val="center"/>
            </w:pPr>
            <w:r w:rsidRPr="000C06D0">
              <w:rPr>
                <w:rFonts w:hint="eastAsia"/>
              </w:rPr>
              <w:t>罚款人民币壹万元（￥</w:t>
            </w:r>
            <w:r w:rsidRPr="000C06D0">
              <w:rPr>
                <w:rFonts w:hint="eastAsia"/>
              </w:rPr>
              <w:t>10000</w:t>
            </w:r>
            <w:r w:rsidRPr="000C06D0">
              <w:rPr>
                <w:rFonts w:hint="eastAsia"/>
              </w:rPr>
              <w:t>）整</w:t>
            </w:r>
          </w:p>
        </w:tc>
        <w:tc>
          <w:tcPr>
            <w:tcW w:w="992" w:type="dxa"/>
            <w:vAlign w:val="center"/>
          </w:tcPr>
          <w:p w:rsidR="004E2AB7" w:rsidRPr="000C06D0" w:rsidRDefault="004E2AB7" w:rsidP="004E2AB7">
            <w:pPr>
              <w:jc w:val="center"/>
            </w:pPr>
            <w:r w:rsidRPr="000C06D0">
              <w:rPr>
                <w:rFonts w:hint="eastAsia"/>
              </w:rPr>
              <w:t>2025</w:t>
            </w:r>
            <w:r w:rsidRPr="000C06D0">
              <w:rPr>
                <w:rFonts w:hint="eastAsia"/>
              </w:rPr>
              <w:t>年</w:t>
            </w:r>
            <w:r w:rsidRPr="000C06D0">
              <w:rPr>
                <w:rFonts w:hint="eastAsia"/>
              </w:rPr>
              <w:t>3</w:t>
            </w:r>
            <w:r w:rsidRPr="000C06D0">
              <w:rPr>
                <w:rFonts w:hint="eastAsia"/>
              </w:rPr>
              <w:t>月</w:t>
            </w:r>
            <w:r>
              <w:rPr>
                <w:rFonts w:hint="eastAsia"/>
              </w:rPr>
              <w:t>13</w:t>
            </w:r>
            <w:r w:rsidRPr="000C06D0">
              <w:rPr>
                <w:rFonts w:hint="eastAsia"/>
              </w:rPr>
              <w:t>日</w:t>
            </w:r>
          </w:p>
        </w:tc>
        <w:tc>
          <w:tcPr>
            <w:tcW w:w="425" w:type="dxa"/>
            <w:vAlign w:val="center"/>
          </w:tcPr>
          <w:p w:rsidR="004E2AB7" w:rsidRPr="000C06D0" w:rsidRDefault="004E2AB7" w:rsidP="00F5496A">
            <w:pPr>
              <w:jc w:val="center"/>
            </w:pPr>
            <w:r w:rsidRPr="000C06D0">
              <w:rPr>
                <w:rFonts w:hint="eastAsia"/>
              </w:rPr>
              <w:t>处罚完毕</w:t>
            </w:r>
          </w:p>
        </w:tc>
        <w:tc>
          <w:tcPr>
            <w:tcW w:w="1843" w:type="dxa"/>
            <w:vAlign w:val="center"/>
          </w:tcPr>
          <w:p w:rsidR="004E2AB7" w:rsidRPr="000C06D0" w:rsidRDefault="004E2AB7" w:rsidP="00F5496A">
            <w:pPr>
              <w:jc w:val="center"/>
            </w:pPr>
            <w:r w:rsidRPr="000C06D0">
              <w:rPr>
                <w:rFonts w:hint="eastAsia"/>
              </w:rPr>
              <w:t>可在接到本处罚决定书之日起</w:t>
            </w:r>
            <w:r w:rsidRPr="000C06D0">
              <w:rPr>
                <w:rFonts w:hint="eastAsia"/>
              </w:rPr>
              <w:t>60</w:t>
            </w:r>
            <w:r w:rsidRPr="000C06D0">
              <w:rPr>
                <w:rFonts w:hint="eastAsia"/>
              </w:rPr>
              <w:t>日内依法向汶上县人民政府申请行政复议，也可以于</w:t>
            </w:r>
            <w:r w:rsidRPr="000C06D0">
              <w:rPr>
                <w:rFonts w:hint="eastAsia"/>
              </w:rPr>
              <w:t>6</w:t>
            </w:r>
            <w:r w:rsidRPr="000C06D0">
              <w:rPr>
                <w:rFonts w:hint="eastAsia"/>
              </w:rPr>
              <w:t>个月内依法向汶上县人民法院、嘉祥县人民法院、金乡县人民法院或梁山县人民法院提起行政诉讼。</w:t>
            </w:r>
          </w:p>
        </w:tc>
        <w:tc>
          <w:tcPr>
            <w:tcW w:w="709" w:type="dxa"/>
            <w:vAlign w:val="center"/>
          </w:tcPr>
          <w:p w:rsidR="004E2AB7" w:rsidRPr="000C06D0" w:rsidRDefault="004E2AB7" w:rsidP="00F5496A">
            <w:pPr>
              <w:jc w:val="center"/>
            </w:pPr>
            <w:r w:rsidRPr="000C06D0">
              <w:rPr>
                <w:rFonts w:hint="eastAsia"/>
              </w:rPr>
              <w:t>汶上县应急管理局</w:t>
            </w:r>
          </w:p>
        </w:tc>
      </w:tr>
    </w:tbl>
    <w:p w:rsidR="004E2AB7" w:rsidRDefault="004E2AB7"/>
    <w:sectPr w:rsidR="004E2AB7" w:rsidSect="004878F0">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295"/>
    <w:rsid w:val="000C06D0"/>
    <w:rsid w:val="001E452C"/>
    <w:rsid w:val="002B450E"/>
    <w:rsid w:val="003852A8"/>
    <w:rsid w:val="004878F0"/>
    <w:rsid w:val="00493295"/>
    <w:rsid w:val="004E2AB7"/>
    <w:rsid w:val="005F5AF9"/>
    <w:rsid w:val="00617D64"/>
    <w:rsid w:val="006C22D4"/>
    <w:rsid w:val="009921CC"/>
    <w:rsid w:val="009B063D"/>
    <w:rsid w:val="009B41FD"/>
    <w:rsid w:val="00BA2DD3"/>
    <w:rsid w:val="00D7502C"/>
    <w:rsid w:val="00DE2718"/>
    <w:rsid w:val="00E415FB"/>
    <w:rsid w:val="00FA4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78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78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03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16</cp:revision>
  <dcterms:created xsi:type="dcterms:W3CDTF">2025-02-06T00:46:00Z</dcterms:created>
  <dcterms:modified xsi:type="dcterms:W3CDTF">2025-03-31T09:18:00Z</dcterms:modified>
</cp:coreProperties>
</file>