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9E8E" w14:textId="77777777" w:rsidR="00EA6F93" w:rsidRPr="00EA6F93" w:rsidRDefault="00EA6F93" w:rsidP="004A55FE">
      <w:pPr>
        <w:pStyle w:val="a5"/>
        <w:widowControl/>
        <w:snapToGrid w:val="0"/>
        <w:spacing w:beforeAutospacing="0" w:afterAutospacing="0" w:line="640" w:lineRule="exact"/>
        <w:ind w:firstLine="420"/>
        <w:jc w:val="center"/>
        <w:rPr>
          <w:rFonts w:ascii="仿宋" w:eastAsia="仿宋" w:hAnsi="仿宋" w:cs="仿宋"/>
          <w:b/>
          <w:bCs/>
          <w:color w:val="333333"/>
          <w:sz w:val="36"/>
          <w:szCs w:val="36"/>
        </w:rPr>
      </w:pPr>
      <w:bookmarkStart w:id="0" w:name="_Hlk93912684"/>
      <w:bookmarkEnd w:id="0"/>
      <w:r w:rsidRPr="00EA6F93"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汶上县自然资源和规划局</w:t>
      </w:r>
    </w:p>
    <w:p w14:paraId="499FCA33" w14:textId="27C1E270" w:rsidR="00EA6F93" w:rsidRPr="00EA6F93" w:rsidRDefault="00EA6F93" w:rsidP="004A55FE">
      <w:pPr>
        <w:pStyle w:val="a5"/>
        <w:widowControl/>
        <w:snapToGrid w:val="0"/>
        <w:spacing w:beforeAutospacing="0" w:afterAutospacing="0" w:line="640" w:lineRule="exact"/>
        <w:ind w:firstLine="420"/>
        <w:jc w:val="center"/>
        <w:rPr>
          <w:rFonts w:ascii="仿宋" w:eastAsia="仿宋" w:hAnsi="仿宋" w:cs="仿宋"/>
          <w:b/>
          <w:bCs/>
          <w:color w:val="333333"/>
          <w:sz w:val="36"/>
          <w:szCs w:val="36"/>
        </w:rPr>
      </w:pPr>
      <w:r w:rsidRPr="00EA6F93"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2</w:t>
      </w:r>
      <w:r w:rsidRPr="00EA6F93">
        <w:rPr>
          <w:rFonts w:ascii="仿宋" w:eastAsia="仿宋" w:hAnsi="仿宋" w:cs="仿宋"/>
          <w:b/>
          <w:bCs/>
          <w:color w:val="333333"/>
          <w:sz w:val="36"/>
          <w:szCs w:val="36"/>
        </w:rPr>
        <w:t>021</w:t>
      </w:r>
      <w:r w:rsidRPr="00EA6F93"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年政府信息公开工作年度报告</w:t>
      </w:r>
    </w:p>
    <w:p w14:paraId="6DBA3908" w14:textId="491E9B30" w:rsidR="00224DD7" w:rsidRDefault="00603300" w:rsidP="003E46E7">
      <w:pPr>
        <w:pStyle w:val="a5"/>
        <w:widowControl/>
        <w:snapToGrid w:val="0"/>
        <w:spacing w:beforeAutospacing="0" w:afterAutospacing="0" w:line="620" w:lineRule="exact"/>
        <w:ind w:firstLine="420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</w:rPr>
        <w:t>本年度报告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由汶上县自然资源和规划局按照</w:t>
      </w:r>
      <w:r w:rsidR="00B4692A">
        <w:rPr>
          <w:rFonts w:ascii="仿宋" w:eastAsia="仿宋" w:hAnsi="仿宋" w:cs="仿宋"/>
          <w:color w:val="333333"/>
          <w:sz w:val="31"/>
          <w:szCs w:val="31"/>
        </w:rPr>
        <w:t>《中华人民共和国政府信息公开条例》</w:t>
      </w:r>
      <w:r w:rsidR="00607F7A">
        <w:rPr>
          <w:rFonts w:ascii="仿宋" w:eastAsia="仿宋" w:hAnsi="仿宋" w:cs="仿宋" w:hint="eastAsia"/>
          <w:color w:val="333333"/>
          <w:sz w:val="31"/>
          <w:szCs w:val="31"/>
        </w:rPr>
        <w:t>（以下简称《条例》）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和《中华</w:t>
      </w:r>
      <w:r w:rsidR="003E46E7">
        <w:rPr>
          <w:rFonts w:ascii="仿宋" w:eastAsia="仿宋" w:hAnsi="仿宋" w:cs="仿宋" w:hint="eastAsia"/>
          <w:color w:val="333333"/>
          <w:sz w:val="31"/>
          <w:szCs w:val="31"/>
        </w:rPr>
        <w:t>人民共和国政府信息公开年度报告格式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》（国办公开办函[</w:t>
      </w:r>
      <w:r w:rsidR="00224DD7">
        <w:rPr>
          <w:rFonts w:ascii="仿宋" w:eastAsia="仿宋" w:hAnsi="仿宋" w:cs="仿宋"/>
          <w:color w:val="333333"/>
          <w:sz w:val="31"/>
          <w:szCs w:val="31"/>
        </w:rPr>
        <w:t>2021]30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号）要求编制</w:t>
      </w:r>
      <w:r>
        <w:rPr>
          <w:rFonts w:ascii="仿宋" w:eastAsia="仿宋" w:hAnsi="仿宋" w:cs="仿宋" w:hint="eastAsia"/>
          <w:color w:val="333333"/>
          <w:sz w:val="31"/>
          <w:szCs w:val="31"/>
        </w:rPr>
        <w:t>。</w:t>
      </w:r>
    </w:p>
    <w:p w14:paraId="084397B5" w14:textId="774AEF2D" w:rsidR="00607F7A" w:rsidRDefault="00224DD7" w:rsidP="003E46E7">
      <w:pPr>
        <w:pStyle w:val="a5"/>
        <w:widowControl/>
        <w:snapToGrid w:val="0"/>
        <w:spacing w:beforeAutospacing="0" w:afterAutospacing="0" w:line="620" w:lineRule="exact"/>
        <w:ind w:firstLine="420"/>
        <w:rPr>
          <w:rFonts w:ascii="仿宋" w:eastAsia="仿宋" w:hAnsi="仿宋" w:cs="仿宋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</w:rPr>
        <w:t>本报告</w:t>
      </w:r>
      <w:r w:rsidR="00607F7A">
        <w:rPr>
          <w:rFonts w:ascii="仿宋" w:eastAsia="仿宋" w:hAnsi="仿宋" w:cs="仿宋" w:hint="eastAsia"/>
          <w:color w:val="333333"/>
          <w:sz w:val="31"/>
          <w:szCs w:val="31"/>
        </w:rPr>
        <w:t>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DC4F64A" w14:textId="5A8FF3A5" w:rsidR="00607F7A" w:rsidRDefault="00607F7A" w:rsidP="003E46E7">
      <w:pPr>
        <w:pStyle w:val="a5"/>
        <w:widowControl/>
        <w:snapToGrid w:val="0"/>
        <w:spacing w:beforeAutospacing="0" w:afterAutospacing="0" w:line="620" w:lineRule="exact"/>
        <w:ind w:firstLine="420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z w:val="31"/>
          <w:szCs w:val="31"/>
        </w:rPr>
        <w:t>本报告所列数据的统计期限自2</w:t>
      </w:r>
      <w:r>
        <w:rPr>
          <w:rFonts w:ascii="仿宋" w:eastAsia="仿宋" w:hAnsi="仿宋" w:cs="仿宋"/>
          <w:color w:val="333333"/>
          <w:sz w:val="31"/>
          <w:szCs w:val="31"/>
        </w:rPr>
        <w:t>021</w:t>
      </w:r>
      <w:r>
        <w:rPr>
          <w:rFonts w:ascii="仿宋" w:eastAsia="仿宋" w:hAnsi="仿宋" w:cs="仿宋" w:hint="eastAsia"/>
          <w:color w:val="333333"/>
          <w:sz w:val="31"/>
          <w:szCs w:val="31"/>
        </w:rPr>
        <w:t>年1月1日起至2</w:t>
      </w:r>
      <w:r>
        <w:rPr>
          <w:rFonts w:ascii="仿宋" w:eastAsia="仿宋" w:hAnsi="仿宋" w:cs="仿宋"/>
          <w:color w:val="333333"/>
          <w:sz w:val="31"/>
          <w:szCs w:val="31"/>
        </w:rPr>
        <w:t>021</w:t>
      </w:r>
      <w:r>
        <w:rPr>
          <w:rFonts w:ascii="仿宋" w:eastAsia="仿宋" w:hAnsi="仿宋" w:cs="仿宋" w:hint="eastAsia"/>
          <w:color w:val="333333"/>
          <w:sz w:val="31"/>
          <w:szCs w:val="31"/>
        </w:rPr>
        <w:t>年1</w:t>
      </w:r>
      <w:r>
        <w:rPr>
          <w:rFonts w:ascii="仿宋" w:eastAsia="仿宋" w:hAnsi="仿宋" w:cs="仿宋"/>
          <w:color w:val="333333"/>
          <w:sz w:val="31"/>
          <w:szCs w:val="31"/>
        </w:rPr>
        <w:t>2</w:t>
      </w:r>
      <w:r>
        <w:rPr>
          <w:rFonts w:ascii="仿宋" w:eastAsia="仿宋" w:hAnsi="仿宋" w:cs="仿宋" w:hint="eastAsia"/>
          <w:color w:val="333333"/>
          <w:sz w:val="31"/>
          <w:szCs w:val="31"/>
        </w:rPr>
        <w:t>月3</w:t>
      </w:r>
      <w:r>
        <w:rPr>
          <w:rFonts w:ascii="仿宋" w:eastAsia="仿宋" w:hAnsi="仿宋" w:cs="仿宋"/>
          <w:color w:val="333333"/>
          <w:sz w:val="31"/>
          <w:szCs w:val="31"/>
        </w:rPr>
        <w:t>1</w:t>
      </w:r>
      <w:r>
        <w:rPr>
          <w:rFonts w:ascii="仿宋" w:eastAsia="仿宋" w:hAnsi="仿宋" w:cs="仿宋" w:hint="eastAsia"/>
          <w:color w:val="333333"/>
          <w:sz w:val="31"/>
          <w:szCs w:val="31"/>
        </w:rPr>
        <w:t>日止。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本报告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电子版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可在“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中国·汶上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”</w:t>
      </w:r>
      <w:r w:rsidR="00224DD7">
        <w:rPr>
          <w:rFonts w:ascii="仿宋" w:eastAsia="仿宋" w:hAnsi="仿宋" w:cs="仿宋" w:hint="eastAsia"/>
          <w:color w:val="333333"/>
          <w:sz w:val="31"/>
          <w:szCs w:val="31"/>
        </w:rPr>
        <w:t>政府门户网站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（</w:t>
      </w:r>
      <w:r w:rsidR="00492F3F" w:rsidRPr="00492F3F">
        <w:rPr>
          <w:rFonts w:cstheme="minorBidi"/>
          <w:kern w:val="2"/>
          <w:sz w:val="28"/>
          <w:szCs w:val="28"/>
        </w:rPr>
        <w:t>http://www.wenshang.gov.cn/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）查阅或下载。如对本报告有疑问，请与汶上县自然资源和规划局信息中心联系（地址：汶上县圣泽大街东段8</w:t>
      </w:r>
      <w:r w:rsidR="00530593">
        <w:rPr>
          <w:rFonts w:ascii="仿宋" w:eastAsia="仿宋" w:hAnsi="仿宋" w:cs="仿宋"/>
          <w:color w:val="333333"/>
          <w:sz w:val="31"/>
          <w:szCs w:val="31"/>
        </w:rPr>
        <w:t>9-1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号</w:t>
      </w:r>
      <w:r w:rsidR="004E59B3">
        <w:rPr>
          <w:rFonts w:ascii="仿宋" w:eastAsia="仿宋" w:hAnsi="仿宋" w:cs="仿宋" w:hint="eastAsia"/>
          <w:color w:val="333333"/>
          <w:sz w:val="31"/>
          <w:szCs w:val="31"/>
        </w:rPr>
        <w:t>汶上县自然资源和规划局4</w:t>
      </w:r>
      <w:r w:rsidR="004E59B3">
        <w:rPr>
          <w:rFonts w:ascii="仿宋" w:eastAsia="仿宋" w:hAnsi="仿宋" w:cs="仿宋"/>
          <w:color w:val="333333"/>
          <w:sz w:val="31"/>
          <w:szCs w:val="31"/>
        </w:rPr>
        <w:t>03</w:t>
      </w:r>
      <w:r w:rsidR="004E59B3">
        <w:rPr>
          <w:rFonts w:ascii="仿宋" w:eastAsia="仿宋" w:hAnsi="仿宋" w:cs="仿宋" w:hint="eastAsia"/>
          <w:color w:val="333333"/>
          <w:sz w:val="31"/>
          <w:szCs w:val="31"/>
        </w:rPr>
        <w:t>室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，联系电话：0</w:t>
      </w:r>
      <w:r w:rsidR="00530593">
        <w:rPr>
          <w:rFonts w:ascii="仿宋" w:eastAsia="仿宋" w:hAnsi="仿宋" w:cs="仿宋"/>
          <w:color w:val="333333"/>
          <w:sz w:val="31"/>
          <w:szCs w:val="31"/>
        </w:rPr>
        <w:t>537</w:t>
      </w:r>
      <w:r w:rsidR="00A80BD1">
        <w:rPr>
          <w:rFonts w:ascii="仿宋" w:eastAsia="仿宋" w:hAnsi="仿宋" w:cs="仿宋"/>
          <w:color w:val="333333"/>
          <w:sz w:val="31"/>
          <w:szCs w:val="31"/>
        </w:rPr>
        <w:t>-</w:t>
      </w:r>
      <w:r w:rsidR="00530593">
        <w:rPr>
          <w:rFonts w:ascii="仿宋" w:eastAsia="仿宋" w:hAnsi="仿宋" w:cs="仿宋"/>
          <w:color w:val="333333"/>
          <w:sz w:val="31"/>
          <w:szCs w:val="31"/>
        </w:rPr>
        <w:t>72</w:t>
      </w:r>
      <w:r w:rsidR="003A5141">
        <w:rPr>
          <w:rFonts w:ascii="仿宋" w:eastAsia="仿宋" w:hAnsi="仿宋" w:cs="仿宋"/>
          <w:color w:val="333333"/>
          <w:sz w:val="31"/>
          <w:szCs w:val="31"/>
        </w:rPr>
        <w:t>36709</w:t>
      </w:r>
      <w:r w:rsidR="00A80BD1">
        <w:rPr>
          <w:rFonts w:ascii="仿宋" w:eastAsia="仿宋" w:hAnsi="仿宋" w:cs="仿宋" w:hint="eastAsia"/>
          <w:color w:val="333333"/>
          <w:sz w:val="31"/>
          <w:szCs w:val="31"/>
        </w:rPr>
        <w:t>）</w:t>
      </w:r>
      <w:r w:rsidR="00530593">
        <w:rPr>
          <w:rFonts w:ascii="仿宋" w:eastAsia="仿宋" w:hAnsi="仿宋" w:cs="仿宋" w:hint="eastAsia"/>
          <w:color w:val="333333"/>
          <w:sz w:val="31"/>
          <w:szCs w:val="31"/>
        </w:rPr>
        <w:t>。</w:t>
      </w:r>
    </w:p>
    <w:p w14:paraId="2FD371F7" w14:textId="77777777" w:rsidR="00F35618" w:rsidRPr="00F35618" w:rsidRDefault="00F35618" w:rsidP="003E46E7">
      <w:pPr>
        <w:widowControl/>
        <w:snapToGrid w:val="0"/>
        <w:spacing w:line="62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F35618">
        <w:rPr>
          <w:rFonts w:ascii="仿宋" w:eastAsia="仿宋" w:hAnsi="仿宋" w:cs="仿宋"/>
          <w:color w:val="333333"/>
          <w:kern w:val="0"/>
          <w:sz w:val="31"/>
          <w:szCs w:val="31"/>
        </w:rPr>
        <w:t>一、总体情况</w:t>
      </w:r>
    </w:p>
    <w:p w14:paraId="5DC7D86F" w14:textId="20CD88FF" w:rsidR="00F35618" w:rsidRPr="00F35618" w:rsidRDefault="00F35618" w:rsidP="003E46E7">
      <w:pPr>
        <w:widowControl/>
        <w:snapToGrid w:val="0"/>
        <w:spacing w:line="62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F35618">
        <w:rPr>
          <w:rFonts w:ascii="仿宋" w:eastAsia="仿宋" w:hAnsi="仿宋" w:cs="仿宋"/>
          <w:color w:val="333333"/>
          <w:kern w:val="0"/>
          <w:sz w:val="31"/>
          <w:szCs w:val="31"/>
        </w:rPr>
        <w:t>202</w:t>
      </w:r>
      <w:r w:rsidR="00A80BD1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Pr="00F35618">
        <w:rPr>
          <w:rFonts w:ascii="仿宋" w:eastAsia="仿宋" w:hAnsi="仿宋" w:cs="仿宋"/>
          <w:color w:val="333333"/>
          <w:kern w:val="0"/>
          <w:sz w:val="31"/>
          <w:szCs w:val="31"/>
        </w:rPr>
        <w:t>年，</w:t>
      </w:r>
      <w:r w:rsidR="0057570E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汶上</w:t>
      </w:r>
      <w:r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县自然资源和规划局认真落实</w:t>
      </w:r>
      <w:r w:rsidR="00913FB7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《政府信息公开条例》，</w:t>
      </w:r>
      <w:r w:rsidRPr="00F35618">
        <w:rPr>
          <w:rFonts w:ascii="仿宋" w:eastAsia="仿宋" w:hAnsi="仿宋" w:cs="仿宋"/>
          <w:color w:val="333333"/>
          <w:kern w:val="0"/>
          <w:sz w:val="31"/>
          <w:szCs w:val="31"/>
        </w:rPr>
        <w:t>深入贯彻国家、省、市、县政府关于政务公开工作的系列部署，进一步加大了公开力度、拓宽了公开内容、公开渠道、提升了公开实效</w:t>
      </w:r>
      <w:r w:rsidR="0057570E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。始终坚持“以公开为原则，不公开为例外”，不断强化公开职能，创新工作形式，</w:t>
      </w:r>
      <w:r w:rsidR="0057570E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lastRenderedPageBreak/>
        <w:t>细化工作任务，进一步抓好重点领域信息公开工作，规范依申请信息公开，依法保障群众的知情权、参与权和监督权，</w:t>
      </w:r>
      <w:r w:rsidRPr="00F35618">
        <w:rPr>
          <w:rFonts w:ascii="仿宋" w:eastAsia="仿宋" w:hAnsi="仿宋" w:cs="仿宋"/>
          <w:color w:val="333333"/>
          <w:kern w:val="0"/>
          <w:sz w:val="31"/>
          <w:szCs w:val="31"/>
        </w:rPr>
        <w:t>促进了我县自然资源和规划事业的政务公开工作质量效益稳步提升。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在围绕自然</w:t>
      </w:r>
      <w:r w:rsidR="00913FB7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资源和规划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领域中心工作做好公开的同时，依托县重点工作和202</w:t>
      </w:r>
      <w:r w:rsidR="00913FB7" w:rsidRPr="00747280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年</w:t>
      </w:r>
      <w:r w:rsidR="003A5141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政府工作报告落实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情况，定期公开</w:t>
      </w:r>
      <w:r w:rsidR="00913FB7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了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工作进展、取得成效和后续举措，精准把握工作时效度。</w:t>
      </w:r>
      <w:r w:rsidR="00423982"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对征地信息、不动产遗失、地质灾害预警等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重点领域</w:t>
      </w:r>
      <w:r w:rsidR="00423982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的</w:t>
      </w:r>
      <w:r w:rsidR="00423982"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重要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信息，</w:t>
      </w:r>
      <w:r w:rsidR="00856558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采用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在门户网站设立专题专栏</w:t>
      </w:r>
      <w:r w:rsidR="00255BE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的</w:t>
      </w:r>
      <w:r w:rsidR="00856558" w:rsidRPr="007472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形式</w:t>
      </w:r>
      <w:r w:rsidRPr="00F3561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，做到主动公开。</w:t>
      </w:r>
    </w:p>
    <w:p w14:paraId="68E78782" w14:textId="06FE448B" w:rsidR="00CF4726" w:rsidRDefault="00EE0836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（一）</w:t>
      </w:r>
      <w:r w:rsidR="00CF4726" w:rsidRPr="00CF4726">
        <w:rPr>
          <w:rFonts w:ascii="仿宋" w:eastAsia="仿宋" w:hAnsi="仿宋" w:cs="仿宋"/>
          <w:color w:val="333333"/>
          <w:kern w:val="0"/>
          <w:sz w:val="31"/>
          <w:szCs w:val="31"/>
        </w:rPr>
        <w:t>主动公开情况</w:t>
      </w:r>
    </w:p>
    <w:p w14:paraId="4C8983A5" w14:textId="17255ABD" w:rsidR="00CF4726" w:rsidRPr="00EE0836" w:rsidRDefault="00CF4726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汶上县自然资源和规划局门户网站、“汶上县自然资源和规划局微信公众号”是本机关主动公开政府信息的主平台。2021年依托门户网站发布各类政府信息</w:t>
      </w:r>
      <w:r w:rsidR="003A5141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="000A1FD9">
        <w:rPr>
          <w:rFonts w:ascii="仿宋" w:eastAsia="仿宋" w:hAnsi="仿宋" w:cs="仿宋"/>
          <w:color w:val="333333"/>
          <w:kern w:val="0"/>
          <w:sz w:val="31"/>
          <w:szCs w:val="31"/>
        </w:rPr>
        <w:t>579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条，</w:t>
      </w:r>
      <w:r w:rsidR="003A5141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其中</w:t>
      </w:r>
      <w:r w:rsidR="000A1F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通过</w:t>
      </w:r>
      <w:r w:rsidR="003A5141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门户网站发布1</w:t>
      </w:r>
      <w:r w:rsidR="003A5141">
        <w:rPr>
          <w:rFonts w:ascii="仿宋" w:eastAsia="仿宋" w:hAnsi="仿宋" w:cs="仿宋"/>
          <w:color w:val="333333"/>
          <w:kern w:val="0"/>
          <w:sz w:val="31"/>
          <w:szCs w:val="31"/>
        </w:rPr>
        <w:t>2</w:t>
      </w:r>
      <w:r w:rsidR="000A1FD9">
        <w:rPr>
          <w:rFonts w:ascii="仿宋" w:eastAsia="仿宋" w:hAnsi="仿宋" w:cs="仿宋"/>
          <w:color w:val="333333"/>
          <w:kern w:val="0"/>
          <w:sz w:val="31"/>
          <w:szCs w:val="31"/>
        </w:rPr>
        <w:t>78</w:t>
      </w:r>
      <w:r w:rsidR="003A5141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条，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微信公众号发布203条</w:t>
      </w:r>
      <w:r w:rsidR="000A1F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，通过其他方式公开政府信息9</w:t>
      </w:r>
      <w:r w:rsidR="000A1FD9">
        <w:rPr>
          <w:rFonts w:ascii="仿宋" w:eastAsia="仿宋" w:hAnsi="仿宋" w:cs="仿宋"/>
          <w:color w:val="333333"/>
          <w:kern w:val="0"/>
          <w:sz w:val="31"/>
          <w:szCs w:val="31"/>
        </w:rPr>
        <w:t>8</w:t>
      </w:r>
      <w:r w:rsidR="000A1F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条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。通过市长热线、O2O平台及时积极回应群众诉求，办结率100%，一方面为群众答疑解惑、切实解决群众难题；另一方面通过电话沟通为群众</w:t>
      </w:r>
      <w:r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宣传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普及</w:t>
      </w:r>
      <w:r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自然资源和规划领域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业务</w:t>
      </w:r>
      <w:r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知识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，</w:t>
      </w:r>
      <w:r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并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引导群众通过政务公开网站了解我局办事指南和办事流程。</w:t>
      </w:r>
    </w:p>
    <w:p w14:paraId="3B7F97C4" w14:textId="1369B062" w:rsidR="00CF4726" w:rsidRPr="000D19D7" w:rsidRDefault="008610FB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（二）</w:t>
      </w:r>
      <w:r w:rsidR="00CF4726"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依申请公开情况</w:t>
      </w:r>
    </w:p>
    <w:p w14:paraId="28EE0236" w14:textId="1FB8344C" w:rsidR="00CF4726" w:rsidRDefault="00CF4726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公民、法人或其他组织需要获取的政府信息可以通过网站、信函、现场提出申请，收到申请后，能当场答复的，将当场给予书面答复；不能当场答复的，自登记之日起20个工作日内书面答复申请人。需延长答复期限的，及时告知申请人。延长答复期限最长不超过20个工作日。</w:t>
      </w:r>
    </w:p>
    <w:p w14:paraId="2D30965F" w14:textId="77777777" w:rsidR="00CF267F" w:rsidRPr="00CF267F" w:rsidRDefault="00CF267F" w:rsidP="00CF267F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2021</w:t>
      </w:r>
      <w:r w:rsidRPr="00CF267F">
        <w:rPr>
          <w:rFonts w:ascii="Calibri" w:eastAsia="仿宋" w:hAnsi="Calibri" w:cs="Calibri"/>
          <w:color w:val="333333"/>
          <w:kern w:val="0"/>
          <w:sz w:val="31"/>
          <w:szCs w:val="31"/>
        </w:rPr>
        <w:t> 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年，我局受理依申请公开33件，同比上升17.86%。均在法定期限内予以答复。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涉及行政复议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6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件，行政诉诉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件，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本年度未向申请人收取任何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信息公开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费用。</w:t>
      </w:r>
    </w:p>
    <w:p w14:paraId="78BB069F" w14:textId="1263E8A7" w:rsidR="00CF267F" w:rsidRDefault="00CF267F" w:rsidP="00CF267F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申请内容情况：政府信息公开申请的内容主要涉及土地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方面信息2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0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件、矿产资源信息1件、测绘地理信息1件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、</w:t>
      </w:r>
      <w:r w:rsidRPr="00CF267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国土空间规划信息6件、不动产登记信息3件、其他方面信息2件</w:t>
      </w: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。</w:t>
      </w:r>
    </w:p>
    <w:p w14:paraId="1DE0FD47" w14:textId="002DB7DB" w:rsidR="00D84289" w:rsidRPr="00D84289" w:rsidRDefault="00D84289" w:rsidP="00CF267F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noProof/>
          <w:color w:val="333333"/>
          <w:kern w:val="0"/>
          <w:sz w:val="31"/>
          <w:szCs w:val="31"/>
        </w:rPr>
        <w:drawing>
          <wp:anchor distT="0" distB="0" distL="114300" distR="114300" simplePos="0" relativeHeight="251661312" behindDoc="0" locked="0" layoutInCell="1" allowOverlap="1" wp14:anchorId="74F2F10C" wp14:editId="271644CF">
            <wp:simplePos x="0" y="0"/>
            <wp:positionH relativeFrom="column">
              <wp:posOffset>0</wp:posOffset>
            </wp:positionH>
            <wp:positionV relativeFrom="paragraph">
              <wp:posOffset>403225</wp:posOffset>
            </wp:positionV>
            <wp:extent cx="5274310" cy="3076575"/>
            <wp:effectExtent l="0" t="0" r="2540" b="9525"/>
            <wp:wrapTopAndBottom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8D8E5AB" w14:textId="180ADA76" w:rsidR="00CF267F" w:rsidRDefault="00CF4726" w:rsidP="00D84289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我局保持依申请公开的正常渠道，制定了内部工作流程，有专职科室牵头负责，信息产生的职能科室积极配合。对每件依申请公开信息，均本着实事求是的原则予以答复。</w:t>
      </w:r>
    </w:p>
    <w:p w14:paraId="73EFA0D8" w14:textId="25789C62" w:rsidR="00CF267F" w:rsidRPr="00CF267F" w:rsidRDefault="00CF267F" w:rsidP="00CF267F">
      <w:pPr>
        <w:widowControl/>
        <w:shd w:val="clear" w:color="auto" w:fill="FFFFFF"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申请处理情况：</w:t>
      </w:r>
    </w:p>
    <w:p w14:paraId="348D9FCA" w14:textId="56EE46E8" w:rsidR="00BA1BED" w:rsidRPr="00CF267F" w:rsidRDefault="00CF267F" w:rsidP="00BA1BED">
      <w:pPr>
        <w:widowControl/>
        <w:shd w:val="clear" w:color="auto" w:fill="FFFFFF"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F267F">
        <w:rPr>
          <w:rFonts w:ascii="仿宋" w:eastAsia="仿宋" w:hAnsi="仿宋" w:cs="仿宋"/>
          <w:color w:val="333333"/>
          <w:kern w:val="0"/>
          <w:sz w:val="31"/>
          <w:szCs w:val="31"/>
        </w:rPr>
        <w:t>予以公开5件，占15.15%；部分公开5件，占15.15%；不予公开3件，占9.10%；无法提供20件，占60.61%</w:t>
      </w:r>
      <w:r w:rsidR="008657E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  <w:r w:rsidR="00BA1BED">
        <w:rPr>
          <w:rFonts w:ascii="仿宋" w:eastAsia="仿宋" w:hAnsi="仿宋" w:cs="仿宋"/>
          <w:noProof/>
          <w:color w:val="333333"/>
          <w:kern w:val="0"/>
          <w:sz w:val="31"/>
          <w:szCs w:val="31"/>
        </w:rPr>
        <w:drawing>
          <wp:anchor distT="0" distB="0" distL="114300" distR="114300" simplePos="0" relativeHeight="251663360" behindDoc="1" locked="0" layoutInCell="1" allowOverlap="1" wp14:anchorId="0E4774AD" wp14:editId="6653D09D">
            <wp:simplePos x="0" y="0"/>
            <wp:positionH relativeFrom="margin">
              <wp:posOffset>0</wp:posOffset>
            </wp:positionH>
            <wp:positionV relativeFrom="page">
              <wp:posOffset>3756025</wp:posOffset>
            </wp:positionV>
            <wp:extent cx="5274310" cy="3076575"/>
            <wp:effectExtent l="0" t="0" r="2540" b="9525"/>
            <wp:wrapTight wrapText="bothSides">
              <wp:wrapPolygon edited="0">
                <wp:start x="0" y="0"/>
                <wp:lineTo x="0" y="21533"/>
                <wp:lineTo x="21532" y="21533"/>
                <wp:lineTo x="21532" y="0"/>
                <wp:lineTo x="0" y="0"/>
              </wp:wrapPolygon>
            </wp:wrapTight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0813D" w14:textId="093A11AA" w:rsidR="00F35618" w:rsidRPr="000D19D7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（</w:t>
      </w:r>
      <w:r w:rsidR="00CE5046"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三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）政府信息管理情况</w:t>
      </w:r>
    </w:p>
    <w:p w14:paraId="643FC5F3" w14:textId="10E229DE" w:rsidR="00531E71" w:rsidRPr="00B81ACC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汶上县自然资源和规划局历来高度重视政务公开工作，主要负责人定期听取汇报、协调解决问题，分管负责人及政务公开工作小组人员</w:t>
      </w:r>
      <w:r w:rsidR="0014253A"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及时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落实主体责任，确保各项公开工作任务完成。根据《条例》规定将日常公开流程规范化，建立登记、审核、办理、审签、答复、归档、公开等一整套工作流程。202</w:t>
      </w:r>
      <w:r w:rsidR="0014253A"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年共完成行政许可事项公示</w:t>
      </w:r>
      <w:r w:rsidR="00AB745F"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4927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项，通过公示提升了工作透明度，保证了群众知情权；同时对机构职能、领导信息、领导班子分工、法规文件、公告公示、等进行了及时更新。建立了完善政府信息制作、获取、保存、处理等方面工作制度，在制发文件时，对文件公开属性进行明确标识，从源头上保障了公开信息不涉密、涉密信息不公开。严格遵守“先审查、后公开”原则，修订完善公开审查流程，建立完善逐级审查制度。</w:t>
      </w:r>
      <w:r w:rsidR="00B81ACC" w:rsidRPr="00B81AC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通过政府门户网站</w:t>
      </w:r>
      <w:r w:rsidR="00B81AC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、公众号</w:t>
      </w:r>
      <w:r w:rsidR="00B81ACC" w:rsidRPr="00B81AC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，利用现代网络优势，及时、全面的公开政府信息，做到临时性政府信息及时公开，阶段性政府信息定期公开。</w:t>
      </w:r>
    </w:p>
    <w:p w14:paraId="3B3E9EEB" w14:textId="15C0174A" w:rsidR="00F35618" w:rsidRPr="000D19D7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（</w:t>
      </w:r>
      <w:r w:rsidR="00B81AC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四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）</w:t>
      </w:r>
      <w:r w:rsidR="00B81AC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政府信息公开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平台建设情况</w:t>
      </w:r>
    </w:p>
    <w:p w14:paraId="6C637556" w14:textId="77777777" w:rsidR="00F35618" w:rsidRPr="000D19D7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一是优化门户网站。依托汶上县政府网络办公集群，全面梳理各项公开目录，优化调整栏目设置，根据国家、省、市对政务公开工作最新要求及时调整栏目设置，增加多项级导航页和栏目页。</w:t>
      </w:r>
    </w:p>
    <w:p w14:paraId="5EBFE705" w14:textId="38059B93" w:rsidR="00F35618" w:rsidRPr="009567ED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二是推广政务微信公众号。积极推进微信公众号建设，更新完善“汶上县自然资源和规划局”</w:t>
      </w:r>
      <w:r w:rsidR="000A1F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“汶上县规划事务中心”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微信公众号。主动运用微信公众号覆盖面广、传播速度快、线上服务方便、互动性强的优势，多样式发布</w:t>
      </w:r>
      <w:r w:rsidR="00CE5046" w:rsidRPr="000D19D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公</w:t>
      </w:r>
      <w:r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众化传播，形成了政府信息公开新态势。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通过政务微信公众号公开政府信息</w:t>
      </w:r>
      <w:r w:rsidR="00C34299"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203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条，与公众互动交流的作用日益增强</w:t>
      </w:r>
      <w:r w:rsidRPr="00F35618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14:paraId="030E81D0" w14:textId="4A2E3842" w:rsidR="00F35618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三是打造阳光政务公开区。依托不动产登记中心</w:t>
      </w:r>
      <w:r w:rsidR="00CE5046" w:rsidRPr="00C63D1B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、驻政务服务中心窗口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打造政务公开区，设置政府信息公开公共查阅点，</w:t>
      </w:r>
      <w:r w:rsidR="00FF01D5" w:rsidRPr="00C63D1B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投放宣传页、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安装大型展示屏、电脑终端等设备，接待群众查阅相关政策和信息共</w:t>
      </w:r>
      <w:r w:rsidR="00FF01D5"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6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00多起，有效保障了市民知情权、参与权、监督权。</w:t>
      </w:r>
    </w:p>
    <w:p w14:paraId="6A311E5B" w14:textId="6276F5A4" w:rsidR="000A1FD9" w:rsidRPr="000A1FD9" w:rsidRDefault="000A1FD9" w:rsidP="000A1FD9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bCs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四是在局机关、不动产登记中心、规划事务中心</w:t>
      </w:r>
      <w:r w:rsidRPr="000A1FD9">
        <w:rPr>
          <w:rFonts w:ascii="仿宋" w:eastAsia="仿宋" w:hAnsi="仿宋" w:cs="仿宋" w:hint="eastAsia"/>
          <w:bCs/>
          <w:color w:val="333333"/>
          <w:kern w:val="0"/>
          <w:sz w:val="31"/>
          <w:szCs w:val="31"/>
        </w:rPr>
        <w:t>设立群众监督举报箱和意见箱，公开投诉电话，</w:t>
      </w:r>
      <w:r>
        <w:rPr>
          <w:rFonts w:ascii="仿宋" w:eastAsia="仿宋" w:hAnsi="仿宋" w:cs="仿宋" w:hint="eastAsia"/>
          <w:bCs/>
          <w:color w:val="333333"/>
          <w:kern w:val="0"/>
          <w:sz w:val="31"/>
          <w:szCs w:val="31"/>
        </w:rPr>
        <w:t>畅通与群众联系渠道。</w:t>
      </w:r>
      <w:r w:rsidRPr="000A1FD9">
        <w:rPr>
          <w:rFonts w:ascii="仿宋" w:eastAsia="仿宋" w:hAnsi="仿宋" w:cs="仿宋" w:hint="eastAsia"/>
          <w:bCs/>
          <w:color w:val="333333"/>
          <w:kern w:val="0"/>
          <w:sz w:val="31"/>
          <w:szCs w:val="31"/>
        </w:rPr>
        <w:t>对干部职工设置工作牌，公开</w:t>
      </w:r>
      <w:r>
        <w:rPr>
          <w:rFonts w:ascii="仿宋" w:eastAsia="仿宋" w:hAnsi="仿宋" w:cs="仿宋" w:hint="eastAsia"/>
          <w:bCs/>
          <w:color w:val="333333"/>
          <w:kern w:val="0"/>
          <w:sz w:val="31"/>
          <w:szCs w:val="31"/>
        </w:rPr>
        <w:t>姓名、</w:t>
      </w:r>
      <w:r w:rsidRPr="000A1FD9">
        <w:rPr>
          <w:rFonts w:ascii="仿宋" w:eastAsia="仿宋" w:hAnsi="仿宋" w:cs="仿宋" w:hint="eastAsia"/>
          <w:bCs/>
          <w:color w:val="333333"/>
          <w:kern w:val="0"/>
          <w:sz w:val="31"/>
          <w:szCs w:val="31"/>
        </w:rPr>
        <w:t>职务、职责，使信息公开工作落到实处。</w:t>
      </w:r>
    </w:p>
    <w:p w14:paraId="5E96B79E" w14:textId="3A44BCD8" w:rsidR="00F35618" w:rsidRPr="00C63D1B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（</w:t>
      </w:r>
      <w:r w:rsidR="009567ED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五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）监督保障情况</w:t>
      </w:r>
    </w:p>
    <w:p w14:paraId="570F04F0" w14:textId="14454176" w:rsidR="00F35618" w:rsidRPr="00C63D1B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强化监督，确保政务公开落实、落细。我局始终坚持“依法公开、真实准确、注重实效、有利监督、及时更新”的原则，政务信息发布一律严格执行三级审批制度：</w:t>
      </w:r>
      <w:r w:rsidR="00FF01D5" w:rsidRPr="00C63D1B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一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是科室负责人对拟公开信息初审；</w:t>
      </w:r>
      <w:r w:rsidR="00FF01D5" w:rsidRPr="00C63D1B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二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是分管领导根据有关制度规定对经过初审的政务信息进行复核把关；</w:t>
      </w:r>
      <w:r w:rsidR="00FF01D5" w:rsidRPr="00C63D1B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三</w:t>
      </w: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是主管领导对复核后的政务信息进行终审，签署信息发布意见，确保政务公开信息安全准确。</w:t>
      </w:r>
      <w:r w:rsidR="00D94CAE" w:rsidRPr="00D94CA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202</w:t>
      </w:r>
      <w:r w:rsidR="00FC5B80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="00D94CAE" w:rsidRPr="00D94CA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年，</w:t>
      </w:r>
      <w:r w:rsidR="00D837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省厅和市局</w:t>
      </w:r>
      <w:r w:rsidR="00FC5B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先后两次</w:t>
      </w:r>
      <w:r w:rsidR="00D837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举办</w:t>
      </w:r>
      <w:r w:rsidR="00D94CAE" w:rsidRPr="00D94CA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政务公开工作培训</w:t>
      </w:r>
      <w:r w:rsidR="00D837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班</w:t>
      </w:r>
      <w:r w:rsidR="00D94CAE" w:rsidRPr="00D94CA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，对新修订《条例》及政务公开评估考核指标进行解读</w:t>
      </w:r>
      <w:r w:rsidR="00D837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、</w:t>
      </w:r>
      <w:r w:rsidR="00D94CAE" w:rsidRPr="00D94CA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培训</w:t>
      </w:r>
      <w:r w:rsidR="00FC5B8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，落实责任。</w:t>
      </w:r>
      <w:r w:rsidR="00D94CAE" w:rsidRPr="00D94CA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建立日常检查和重点抽查相结合的常态化督导制度，采用制定台帐、电话督办等形式，定期对工作落实情况进行检查，确保政务公开工作全部落实到位。</w:t>
      </w:r>
    </w:p>
    <w:p w14:paraId="763D422D" w14:textId="3B2F75B4" w:rsidR="00F35618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C63D1B">
        <w:rPr>
          <w:rFonts w:ascii="仿宋" w:eastAsia="仿宋" w:hAnsi="仿宋" w:cs="仿宋"/>
          <w:color w:val="333333"/>
          <w:kern w:val="0"/>
          <w:sz w:val="31"/>
          <w:szCs w:val="31"/>
        </w:rPr>
        <w:t>二、主动公开政府信息情况</w:t>
      </w: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2370"/>
        <w:gridCol w:w="316"/>
        <w:gridCol w:w="1817"/>
        <w:gridCol w:w="167"/>
        <w:gridCol w:w="627"/>
        <w:gridCol w:w="1343"/>
        <w:gridCol w:w="79"/>
        <w:gridCol w:w="1921"/>
        <w:gridCol w:w="68"/>
      </w:tblGrid>
      <w:tr w:rsidR="00B26D68" w14:paraId="5F9A1C33" w14:textId="77777777" w:rsidTr="00366B60">
        <w:trPr>
          <w:trHeight w:val="340"/>
        </w:trPr>
        <w:tc>
          <w:tcPr>
            <w:tcW w:w="8773" w:type="dxa"/>
            <w:gridSpan w:val="10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8BADDF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第二十条第（一）项</w:t>
            </w:r>
          </w:p>
        </w:tc>
      </w:tr>
      <w:tr w:rsidR="00B26D68" w14:paraId="7857EFE1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638C8B7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78D572" w14:textId="77777777" w:rsidR="00B26D68" w:rsidRPr="006C619F" w:rsidRDefault="00B26D68" w:rsidP="006C619F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A13C66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本年废止件数</w:t>
            </w:r>
          </w:p>
        </w:tc>
        <w:tc>
          <w:tcPr>
            <w:tcW w:w="1989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596E18F" w14:textId="77777777" w:rsidR="00B26D68" w:rsidRPr="006C619F" w:rsidRDefault="00B26D68" w:rsidP="006C619F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现行有效件数</w:t>
            </w:r>
          </w:p>
        </w:tc>
      </w:tr>
      <w:tr w:rsidR="00B26D68" w14:paraId="11822152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9A8F23" w14:textId="77777777" w:rsidR="00B26D68" w:rsidRPr="006C619F" w:rsidRDefault="00B26D68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4720A0F" w14:textId="2BCEE7E4" w:rsidR="00B26D68" w:rsidRPr="006C619F" w:rsidRDefault="00366B60" w:rsidP="006C619F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5F89AD8" w14:textId="1B4FDDAD" w:rsidR="00B26D68" w:rsidRPr="006C619F" w:rsidRDefault="00B26D68" w:rsidP="00247727"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 </w:t>
            </w: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 xml:space="preserve">　</w:t>
            </w:r>
            <w:r w:rsidR="00366B60"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1989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592F8D" w14:textId="60E227A3" w:rsidR="00B26D68" w:rsidRPr="006C619F" w:rsidRDefault="00366B60" w:rsidP="006C619F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Calibri" w:cs="Calibri" w:hint="eastAsia"/>
                <w:bCs/>
                <w:sz w:val="24"/>
                <w:szCs w:val="24"/>
                <w:lang w:bidi="ar"/>
              </w:rPr>
              <w:t>0</w:t>
            </w:r>
          </w:p>
        </w:tc>
      </w:tr>
      <w:tr w:rsidR="00B26D68" w14:paraId="629FE4C5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450C3F" w14:textId="77777777" w:rsidR="00B26D68" w:rsidRPr="006C619F" w:rsidRDefault="00B26D68" w:rsidP="00247727"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BF3B557" w14:textId="3BA2E900" w:rsidR="00B26D68" w:rsidRPr="006C619F" w:rsidRDefault="00366B60" w:rsidP="006C619F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808605" w14:textId="08135E6E" w:rsidR="00B26D68" w:rsidRPr="006C619F" w:rsidRDefault="00B26D68" w:rsidP="00247727">
            <w:pPr>
              <w:widowControl/>
              <w:spacing w:line="34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 </w:t>
            </w: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 xml:space="preserve">　</w:t>
            </w:r>
            <w:r w:rsidR="00366B60"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1989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0A26F98" w14:textId="5F179232" w:rsidR="00B26D68" w:rsidRPr="006C619F" w:rsidRDefault="00366B60" w:rsidP="006C619F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Calibri" w:cs="Calibri" w:hint="eastAsia"/>
                <w:bCs/>
                <w:sz w:val="24"/>
                <w:szCs w:val="24"/>
                <w:lang w:bidi="ar"/>
              </w:rPr>
              <w:t>0</w:t>
            </w:r>
          </w:p>
        </w:tc>
      </w:tr>
      <w:tr w:rsidR="00B26D68" w14:paraId="5EAEDDF4" w14:textId="77777777" w:rsidTr="00366B60">
        <w:trPr>
          <w:trHeight w:val="340"/>
        </w:trPr>
        <w:tc>
          <w:tcPr>
            <w:tcW w:w="8773" w:type="dxa"/>
            <w:gridSpan w:val="10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184F81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第二十条第（五）项</w:t>
            </w:r>
          </w:p>
        </w:tc>
      </w:tr>
      <w:tr w:rsidR="00B26D68" w14:paraId="22609A0E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85CE87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50F8AC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本年处理决定数量</w:t>
            </w:r>
          </w:p>
        </w:tc>
      </w:tr>
      <w:tr w:rsidR="00B26D68" w14:paraId="2E0C1B61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02CE12" w14:textId="77777777" w:rsidR="00B26D68" w:rsidRPr="006C619F" w:rsidRDefault="00B26D68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A87136" w14:textId="2C26B933" w:rsidR="00B26D68" w:rsidRPr="006C619F" w:rsidRDefault="00366B60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4927</w:t>
            </w:r>
          </w:p>
        </w:tc>
      </w:tr>
      <w:tr w:rsidR="00B26D68" w14:paraId="40926189" w14:textId="77777777" w:rsidTr="00366B60">
        <w:trPr>
          <w:trHeight w:val="340"/>
        </w:trPr>
        <w:tc>
          <w:tcPr>
            <w:tcW w:w="8773" w:type="dxa"/>
            <w:gridSpan w:val="10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1832E42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第二十条第（六）项</w:t>
            </w:r>
          </w:p>
        </w:tc>
      </w:tr>
      <w:tr w:rsidR="00B26D68" w14:paraId="200B5536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AB48A27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B24DBA7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本年处理决定数量</w:t>
            </w:r>
          </w:p>
        </w:tc>
      </w:tr>
      <w:tr w:rsidR="00B26D68" w14:paraId="6008021E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D0AD4A" w14:textId="77777777" w:rsidR="00B26D68" w:rsidRPr="006C619F" w:rsidRDefault="00B26D68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994E451" w14:textId="3824B1A7" w:rsidR="00B26D68" w:rsidRPr="006C619F" w:rsidRDefault="00366B60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20</w:t>
            </w:r>
          </w:p>
        </w:tc>
      </w:tr>
      <w:tr w:rsidR="00B26D68" w14:paraId="51802006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E461B21" w14:textId="77777777" w:rsidR="00B26D68" w:rsidRPr="006C619F" w:rsidRDefault="00B26D68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8B9FD9" w14:textId="15B20EF6" w:rsidR="00B26D68" w:rsidRPr="006C619F" w:rsidRDefault="00366B60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12</w:t>
            </w:r>
          </w:p>
        </w:tc>
      </w:tr>
      <w:tr w:rsidR="00B26D68" w14:paraId="6D91DF53" w14:textId="77777777" w:rsidTr="00366B60">
        <w:trPr>
          <w:trHeight w:val="340"/>
        </w:trPr>
        <w:tc>
          <w:tcPr>
            <w:tcW w:w="8773" w:type="dxa"/>
            <w:gridSpan w:val="10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595801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第二十条第（八）项</w:t>
            </w:r>
          </w:p>
        </w:tc>
      </w:tr>
      <w:tr w:rsidR="00B26D68" w14:paraId="3FD9710A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315F80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297E27" w14:textId="77777777" w:rsidR="00B26D68" w:rsidRPr="006C619F" w:rsidRDefault="00B26D68" w:rsidP="00247727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本年收费金额（单位：万元）</w:t>
            </w:r>
          </w:p>
        </w:tc>
      </w:tr>
      <w:tr w:rsidR="00B26D68" w14:paraId="4A1B00C8" w14:textId="77777777" w:rsidTr="00366B60">
        <w:trPr>
          <w:trHeight w:val="340"/>
        </w:trPr>
        <w:tc>
          <w:tcPr>
            <w:tcW w:w="2435" w:type="dxa"/>
            <w:gridSpan w:val="2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3D2626E" w14:textId="77777777" w:rsidR="00B26D68" w:rsidRPr="006C619F" w:rsidRDefault="00B26D68" w:rsidP="00366B60">
            <w:pPr>
              <w:widowControl/>
              <w:spacing w:line="3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6C619F">
              <w:rPr>
                <w:rFonts w:ascii="仿宋_GB2312" w:eastAsia="仿宋_GB2312" w:hAnsi="宋体" w:cs="宋体" w:hint="eastAsia"/>
                <w:bCs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8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16C89E" w14:textId="4E45952D" w:rsidR="00B26D68" w:rsidRPr="003F30C8" w:rsidRDefault="003F30C8" w:rsidP="00366B60">
            <w:pPr>
              <w:spacing w:line="34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 w:rsidRPr="003F30C8">
              <w:rPr>
                <w:rFonts w:ascii="仿宋_GB2312" w:eastAsia="仿宋_GB2312" w:hint="eastAsia"/>
                <w:bCs/>
                <w:szCs w:val="21"/>
              </w:rPr>
              <w:t>2</w:t>
            </w:r>
            <w:r w:rsidRPr="003F30C8">
              <w:rPr>
                <w:rFonts w:ascii="仿宋_GB2312" w:eastAsia="仿宋_GB2312"/>
                <w:bCs/>
                <w:szCs w:val="21"/>
              </w:rPr>
              <w:t>84.11</w:t>
            </w:r>
          </w:p>
        </w:tc>
      </w:tr>
      <w:tr w:rsidR="00F35618" w:rsidRPr="00F35618" w14:paraId="7188FF9E" w14:textId="77777777" w:rsidTr="00366B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65" w:type="dxa"/>
          <w:wAfter w:w="68" w:type="dxa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9FDF3" w14:textId="77777777" w:rsidR="00F35618" w:rsidRPr="00F35618" w:rsidRDefault="00F35618" w:rsidP="004A55FE">
            <w:pPr>
              <w:widowControl/>
              <w:snapToGrid w:val="0"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0BB3" w14:textId="77777777" w:rsidR="00F35618" w:rsidRPr="00F35618" w:rsidRDefault="00F35618" w:rsidP="004A55FE">
            <w:pPr>
              <w:widowControl/>
              <w:snapToGrid w:val="0"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DA341" w14:textId="77777777" w:rsidR="00F35618" w:rsidRPr="00F35618" w:rsidRDefault="00F35618" w:rsidP="004A55FE">
            <w:pPr>
              <w:widowControl/>
              <w:snapToGrid w:val="0"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CA431" w14:textId="77777777" w:rsidR="00F35618" w:rsidRPr="00F35618" w:rsidRDefault="00F35618" w:rsidP="004A55FE">
            <w:pPr>
              <w:widowControl/>
              <w:snapToGrid w:val="0"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3D2C0" w14:textId="77777777" w:rsidR="00F35618" w:rsidRPr="00F35618" w:rsidRDefault="00F35618" w:rsidP="004A55FE">
            <w:pPr>
              <w:widowControl/>
              <w:snapToGrid w:val="0"/>
              <w:spacing w:line="6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860D10B" w14:textId="77777777" w:rsidR="00394648" w:rsidRDefault="00394648" w:rsidP="006A73D6">
      <w:pPr>
        <w:widowControl/>
        <w:snapToGrid w:val="0"/>
        <w:spacing w:line="276" w:lineRule="auto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</w:p>
    <w:p w14:paraId="2FC33195" w14:textId="7A4F1EE3" w:rsidR="00F35618" w:rsidRDefault="00F35618" w:rsidP="006A73D6">
      <w:pPr>
        <w:widowControl/>
        <w:snapToGrid w:val="0"/>
        <w:spacing w:line="276" w:lineRule="auto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三、收到和处理政府信息公开申请情况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7A56ED" w:rsidRPr="00860FEA" w14:paraId="4491E733" w14:textId="77777777" w:rsidTr="00860FEA"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1EEADCB8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楷体" w:cs="楷体" w:hint="eastAsia"/>
                <w:bCs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332243DB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申请人情况</w:t>
            </w:r>
          </w:p>
        </w:tc>
      </w:tr>
      <w:tr w:rsidR="007A56ED" w:rsidRPr="00860FEA" w14:paraId="709E3665" w14:textId="77777777" w:rsidTr="00860FEA"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2C5F63AC" w14:textId="77777777" w:rsidR="007A56ED" w:rsidRPr="00860FEA" w:rsidRDefault="007A56ED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27F96A6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53C33DFD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2DEB08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总计</w:t>
            </w:r>
          </w:p>
        </w:tc>
      </w:tr>
      <w:tr w:rsidR="007A56ED" w:rsidRPr="00860FEA" w14:paraId="2BFC0202" w14:textId="77777777" w:rsidTr="00860FEA"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0099AC25" w14:textId="77777777" w:rsidR="007A56ED" w:rsidRPr="00860FEA" w:rsidRDefault="007A56ED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14:paraId="226DA6D7" w14:textId="77777777" w:rsidR="007A56ED" w:rsidRPr="00860FEA" w:rsidRDefault="007A56ED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3A63DB4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商业</w:t>
            </w:r>
          </w:p>
          <w:p w14:paraId="7B99FF30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DDFC008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科研</w:t>
            </w:r>
          </w:p>
          <w:p w14:paraId="6BD6ECD0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47D5B5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1DE5B31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A5D49DA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14:paraId="67E7357E" w14:textId="77777777" w:rsidR="007A56ED" w:rsidRPr="00860FEA" w:rsidRDefault="007A56ED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7A56ED" w:rsidRPr="00860FEA" w14:paraId="5337D484" w14:textId="77777777" w:rsidTr="00860FEA">
        <w:trPr>
          <w:trHeight w:val="424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DE5DB64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61E9545" w14:textId="59CC8C4E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33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E516158" w14:textId="172F69B3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102863" w14:textId="10F6B7F2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DEA3960" w14:textId="63FB7011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DA808CB" w14:textId="40071C02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2662365" w14:textId="6BCA5EC7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368B6C1" w14:textId="4DA2E144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33</w:t>
            </w:r>
          </w:p>
        </w:tc>
      </w:tr>
      <w:tr w:rsidR="007A56ED" w:rsidRPr="00860FEA" w14:paraId="3B5EF8E2" w14:textId="77777777" w:rsidTr="00860FEA">
        <w:trPr>
          <w:trHeight w:val="396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FE0B3F5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6475FB" w14:textId="7DE48EF0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B0EC598" w14:textId="7CA8D9F9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BF46E4" w14:textId="74BF115A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50F572C" w14:textId="6109991D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88FEB42" w14:textId="4843CB45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410644" w14:textId="6BD9F8D2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9A1687" w14:textId="242B7991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1724EA67" w14:textId="77777777" w:rsidTr="00860FEA"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7EC6A6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97B243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9E73A7" w14:textId="32E36B1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C7BA2A" w14:textId="5990532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3DB7B2" w14:textId="10D209E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BD0AB8" w14:textId="64D2D8D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45113A0" w14:textId="07D61FA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56AD8B5" w14:textId="3C89183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08940F" w14:textId="7271F76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5</w:t>
            </w:r>
          </w:p>
        </w:tc>
      </w:tr>
      <w:tr w:rsidR="00511587" w:rsidRPr="00860FEA" w14:paraId="5D226E06" w14:textId="77777777" w:rsidTr="00860FEA">
        <w:trPr>
          <w:trHeight w:val="708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7E413AEB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77E50D8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（二）部分公开</w:t>
            </w:r>
            <w:r w:rsidRPr="00860FEA">
              <w:rPr>
                <w:rFonts w:ascii="仿宋_GB2312" w:eastAsia="仿宋_GB2312" w:hAnsi="楷体" w:cs="楷体" w:hint="eastAsia"/>
                <w:bCs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3F03188" w14:textId="192DF27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A8F7B0" w14:textId="12BB2EA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D32E725" w14:textId="31FA50D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4DA1F80" w14:textId="6AFCA94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F76004" w14:textId="79F6690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32B76A9" w14:textId="7D27E46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573F8F3" w14:textId="7E72C39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4</w:t>
            </w:r>
          </w:p>
        </w:tc>
      </w:tr>
      <w:tr w:rsidR="00511587" w:rsidRPr="00860FEA" w14:paraId="103D2884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CE3BDAA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7EFE24D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8C958A5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F5AA662" w14:textId="13C69F9F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3ADBB6B" w14:textId="45E664E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AFBCC17" w14:textId="32BA29C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8D16E7E" w14:textId="2AE220D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5888CF8" w14:textId="4012DEF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9504F3" w14:textId="2F00F4D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EBA59B" w14:textId="52BE862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320D5E8C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15481770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09B7E21B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E69E50C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F84E2E2" w14:textId="722E0F3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800FD19" w14:textId="6C09900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8FA91CE" w14:textId="45E77CD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FB870FC" w14:textId="5CAC25C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1D37BFD" w14:textId="53324AE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9489046" w14:textId="4B70C40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FD38E78" w14:textId="401C41C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7CCA8AB5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45F0E93D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4630B4D5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59629E4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D1F9D9" w14:textId="1713C92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E6AFADC" w14:textId="6D18CBE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9269BAC" w14:textId="6B53955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92ECF7B" w14:textId="00941F0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3DA6BCB" w14:textId="4D76A72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D65F082" w14:textId="5BF7870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AC89A0B" w14:textId="42048A5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5FCE3DC9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138458F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66D11F8A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FB3F1DB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5526C79" w14:textId="433AE65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61838FF" w14:textId="45A2A7A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A4F5CB6" w14:textId="0C06F05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1A4964C" w14:textId="013FDDD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226B5D5" w14:textId="0A2DD0C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1A6625" w14:textId="1AAF361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9CD9B5D" w14:textId="4EB9EC0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1</w:t>
            </w:r>
          </w:p>
        </w:tc>
      </w:tr>
      <w:tr w:rsidR="00511587" w:rsidRPr="00860FEA" w14:paraId="292D6F21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62543BB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5EA40C23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728530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26C608D" w14:textId="4D9F989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2C0BA19" w14:textId="7EAD160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6AFFF65" w14:textId="513296C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E5738D" w14:textId="1CCE5B5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58EA1FF" w14:textId="339290F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BE968D6" w14:textId="18D0195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467B23B" w14:textId="0268EEA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383C176C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4F0D1BD4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44F181DC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00FB9B4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653EDA1" w14:textId="0E97700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CD01F05" w14:textId="62B198B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742C8BA" w14:textId="523C324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81B4D1B" w14:textId="6A6144B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A69CDDD" w14:textId="30966E3C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80B74F3" w14:textId="160FC56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A9243B3" w14:textId="7614861C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223D9CC4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745B6B90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723A71A4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7268402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BA31C11" w14:textId="0C69D8E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787BC3" w14:textId="53B2218E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830BB89" w14:textId="73BE1B0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0974C7E" w14:textId="5F20B31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75E2976" w14:textId="04834C7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2694360" w14:textId="3C18C27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B4A737E" w14:textId="1CE98EF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2</w:t>
            </w:r>
          </w:p>
        </w:tc>
      </w:tr>
      <w:tr w:rsidR="00511587" w:rsidRPr="00860FEA" w14:paraId="5D75BD95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30B3C593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7BAF5EFB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1DBC76F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77EB7BB" w14:textId="471EB95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35B4293" w14:textId="00B8A15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F15B960" w14:textId="46112CB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F7565A6" w14:textId="1BED3A3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5C97FFA" w14:textId="76DFAEE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E3F583D" w14:textId="7E45494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F28DB65" w14:textId="43190AB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1</w:t>
            </w:r>
          </w:p>
        </w:tc>
      </w:tr>
      <w:tr w:rsidR="00511587" w:rsidRPr="00860FEA" w14:paraId="1F6BF695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8F6DBC4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59B17E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8FAE698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6D3B6B" w14:textId="32BD44A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20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58D7A40" w14:textId="21FEC42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F979ED3" w14:textId="45B7188E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6B4D9A0" w14:textId="1C35CF0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0D81DA" w14:textId="57536E3F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83B60EA" w14:textId="36B93DA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901A6E3" w14:textId="7B7F168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20</w:t>
            </w:r>
          </w:p>
        </w:tc>
      </w:tr>
      <w:tr w:rsidR="00511587" w:rsidRPr="00860FEA" w14:paraId="184E2425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BDF7ABD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17745883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57467BD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DBCA8CF" w14:textId="5590BB6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9A4DD4D" w14:textId="6F462D4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4CA8D1F" w14:textId="2C71F6EC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948FF1" w14:textId="2B1A7E6C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362D470" w14:textId="3270C20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17C95E4" w14:textId="2AD0B41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38F376D" w14:textId="239930D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04BBE0A7" w14:textId="77777777" w:rsidTr="00860FEA">
        <w:trPr>
          <w:trHeight w:val="340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8CD673A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4AFDCFFF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6213EC2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4715924" w14:textId="46F29BB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B758A8D" w14:textId="644BA00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7512035" w14:textId="444623E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E4D7B0D" w14:textId="51DB163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D768DD7" w14:textId="5CF07E5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82C7581" w14:textId="112BD68E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CA4AE34" w14:textId="59D2BE3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744A7BA8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36A61F8A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E14C5CE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DF52D0E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1CE34EC" w14:textId="04D8C39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ED11C79" w14:textId="0AD334E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73E2685" w14:textId="63A0F6E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658B0FB" w14:textId="312CE13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8A5FFB" w14:textId="21C9115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E90EF02" w14:textId="39ABE5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92DFCDC" w14:textId="128EE76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471A4604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6876C00F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2EB2EC2C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11B1CF7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33066D" w14:textId="0F50978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88A3D24" w14:textId="21D24E4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A587B18" w14:textId="1C125FD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7752F0" w14:textId="07F2ED8F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B5878C" w14:textId="0D903A81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1DCED7" w14:textId="7121192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C94E4CD" w14:textId="1DCE4F5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4016E52C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55FCF479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643BAACF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014B3C5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5416DFA" w14:textId="0EC6D81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A24C865" w14:textId="7D5C73C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028837D" w14:textId="5ED32E9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D49201C" w14:textId="66AFAD8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961B9E0" w14:textId="7CA0D6E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2488D7" w14:textId="4160507A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A25802" w14:textId="26FC30F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3007205B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49629569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660AC179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5AD211D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DDC2D6E" w14:textId="33EF22A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C78AE9" w14:textId="781095D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C28DE17" w14:textId="2F503B2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6DD0334" w14:textId="33FA4B4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7D0BC7C" w14:textId="24265276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DDB854F" w14:textId="6D363BC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996249B" w14:textId="54A0230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5A6509D8" w14:textId="77777777" w:rsidTr="00860FEA">
        <w:trPr>
          <w:trHeight w:val="672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1C7118EE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39D61C15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6001F41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DBBE159" w14:textId="1E6B8B7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BC0D9EB" w14:textId="1ED1631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074C3E4" w14:textId="61D3388E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A8BF286" w14:textId="7F2D793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5E3B959" w14:textId="0E8F7CA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C4A6DCA" w14:textId="31AE1EDC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E62ABC8" w14:textId="7FE2B1FD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24472C57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71379CC6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865B0D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65FFD22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B7EBB1F" w14:textId="36D32F7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DD6FD3" w14:textId="5ED0F27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517CA24" w14:textId="10F2EAA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CB2B4C6" w14:textId="52216C6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ECDE6C5" w14:textId="674778F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C1B0169" w14:textId="3BF775C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311FDEC" w14:textId="1F6DAD3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3F3C6069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597CC4C5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22959821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FF9E64E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10520A5" w14:textId="4D9B7FC8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CC21969" w14:textId="61820335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D557EDB" w14:textId="53C1E32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3F04365" w14:textId="5033C29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3563722" w14:textId="6CBC942F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8DEB18" w14:textId="198DC8E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880C618" w14:textId="6F61539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01274F13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0A4B5FE2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14:paraId="08AA1C60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10F35FE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F96FDB5" w14:textId="03D14DA9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E8FD795" w14:textId="0F9CF2B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F4E315E" w14:textId="1316F67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5C8AC81" w14:textId="72F9493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E8EA409" w14:textId="607A4F44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137B894" w14:textId="4F3FDBD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1B0A7EF" w14:textId="5FE09AEB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</w:tr>
      <w:tr w:rsidR="00511587" w:rsidRPr="00860FEA" w14:paraId="288103FA" w14:textId="77777777" w:rsidTr="00860FEA"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14:paraId="5C114346" w14:textId="77777777" w:rsidR="00511587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D4EB730" w14:textId="7777777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FD67ACF" w14:textId="46A419D7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33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2325741" w14:textId="2080193C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04A1C6D" w14:textId="6D54DB4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63143D6" w14:textId="6B6C18E3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B043219" w14:textId="2D03B95F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B02BC40" w14:textId="02EB4390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2FCD4EB" w14:textId="168B9AD2" w:rsidR="00511587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33</w:t>
            </w:r>
          </w:p>
        </w:tc>
      </w:tr>
      <w:tr w:rsidR="007A56ED" w:rsidRPr="00860FEA" w14:paraId="38771B0E" w14:textId="77777777" w:rsidTr="00860FEA"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8826808" w14:textId="77777777" w:rsidR="007A56ED" w:rsidRPr="00860FEA" w:rsidRDefault="007A56ED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宋体" w:cs="宋体" w:hint="eastAsia"/>
                <w:bCs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DDDEF6C" w14:textId="04BF23EA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636C719" w14:textId="33D18646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E80BAC8" w14:textId="08190319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B8A8D68" w14:textId="42989D7D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D5FA745" w14:textId="73DEA238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A0EFC3" w14:textId="3F022811" w:rsidR="007A56ED" w:rsidRPr="00860FEA" w:rsidRDefault="00511587" w:rsidP="006A73D6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Ansi="Calibri" w:cs="Calibri" w:hint="eastAsia"/>
                <w:bCs/>
                <w:szCs w:val="21"/>
                <w:lang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E1AE2AF" w14:textId="1C50514E" w:rsidR="007A56ED" w:rsidRPr="00860FEA" w:rsidRDefault="00511587" w:rsidP="006A73D6">
            <w:pPr>
              <w:snapToGrid w:val="0"/>
              <w:spacing w:line="276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 w:rsidRPr="00860FEA">
              <w:rPr>
                <w:rFonts w:ascii="仿宋_GB2312" w:eastAsia="仿宋_GB2312" w:hint="eastAsia"/>
                <w:bCs/>
                <w:szCs w:val="21"/>
              </w:rPr>
              <w:t>0</w:t>
            </w:r>
          </w:p>
        </w:tc>
      </w:tr>
    </w:tbl>
    <w:p w14:paraId="0804AD11" w14:textId="776C3F86" w:rsidR="00F35618" w:rsidRPr="00A93C77" w:rsidRDefault="00F35618" w:rsidP="000A1FD9">
      <w:pPr>
        <w:widowControl/>
        <w:ind w:firstLineChars="200" w:firstLine="62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四、政府信息公开行政复议、行政诉讼情况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F35618" w:rsidRPr="00394648" w14:paraId="07C238DA" w14:textId="77777777" w:rsidTr="00F35618"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00DCA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DC319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行政诉讼</w:t>
            </w:r>
          </w:p>
        </w:tc>
      </w:tr>
      <w:tr w:rsidR="00F35618" w:rsidRPr="00394648" w14:paraId="6EBA39AE" w14:textId="77777777" w:rsidTr="00F35618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0BC176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9A388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3862D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CF4A3C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FAA1F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E6EA9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B80590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复议后起诉</w:t>
            </w:r>
          </w:p>
        </w:tc>
      </w:tr>
      <w:tr w:rsidR="00F35618" w:rsidRPr="00394648" w14:paraId="6D30BCDD" w14:textId="77777777" w:rsidTr="00F35618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43B647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4BB8D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BF081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66E5D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B609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983F5A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C32F7F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1DFC6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F27118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E9681B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BAB19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EFCF5F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F361ED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00A8F2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E42AD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总计</w:t>
            </w:r>
          </w:p>
        </w:tc>
      </w:tr>
      <w:tr w:rsidR="00F35618" w:rsidRPr="00394648" w14:paraId="66487A89" w14:textId="77777777" w:rsidTr="00F35618"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A5836" w14:textId="246035FA" w:rsidR="00F35618" w:rsidRPr="00394648" w:rsidRDefault="003C5B5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6AEB6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896491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40775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FF0C38" w14:textId="051A4B48" w:rsidR="00F35618" w:rsidRPr="00394648" w:rsidRDefault="003C5B5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46570" w14:textId="5158EC57" w:rsidR="00F35618" w:rsidRPr="00394648" w:rsidRDefault="003C5B5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3429CC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432C1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BE011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FD0BB" w14:textId="1A037377" w:rsidR="00F35618" w:rsidRPr="00394648" w:rsidRDefault="003C5B5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9766C8" w14:textId="63B210AE" w:rsidR="00F35618" w:rsidRPr="00394648" w:rsidRDefault="003C5B5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4EE01F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F8DA75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E18223" w14:textId="77777777" w:rsidR="00F35618" w:rsidRPr="00394648" w:rsidRDefault="00F3561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4A4511" w14:textId="61E6F550" w:rsidR="00F35618" w:rsidRPr="00394648" w:rsidRDefault="003C5B58" w:rsidP="004A55FE">
            <w:pPr>
              <w:widowControl/>
              <w:snapToGrid w:val="0"/>
              <w:spacing w:line="6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394648"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</w:tr>
    </w:tbl>
    <w:p w14:paraId="0591C00D" w14:textId="77777777" w:rsidR="00F35618" w:rsidRPr="00394648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五、存在的主要问题及改进情况</w:t>
      </w:r>
    </w:p>
    <w:p w14:paraId="4D468448" w14:textId="1203430B" w:rsidR="0035417E" w:rsidRDefault="002F75C5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2F75C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2020年主要存在的问题：一是政府信息公开目录更新及时性不够，滞后于自然资源</w:t>
      </w:r>
      <w:r w:rsidR="000A1F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和规划</w:t>
      </w:r>
      <w:r w:rsidRPr="002F75C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事业改革发展的进程，在服务保障群众信息诉求上仍有待提高。二是部分政府信息公开的广度、深度不够，主动公开的意识有待提升。三是部分信息到底能否作为政务公开把握不准；信息公开工作部分规章制度贯彻执行和监管力度不够。</w:t>
      </w:r>
      <w:r w:rsid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针对存在的问题，</w:t>
      </w:r>
      <w:r w:rsid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我局重点做了以下工作：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一是</w:t>
      </w:r>
      <w:r w:rsid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及时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更新发布政府信息公开目录，</w:t>
      </w:r>
      <w:r w:rsidR="0035417E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完善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法定主动公开信息</w:t>
      </w:r>
      <w:r w:rsid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内容</w:t>
      </w:r>
      <w:r w:rsidR="00A7724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；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二是</w:t>
      </w:r>
      <w:r w:rsid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按照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标准化、规范化</w:t>
      </w:r>
      <w:r w:rsid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的要求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编制主动公开</w:t>
      </w:r>
      <w:r w:rsid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的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基本目录</w:t>
      </w:r>
      <w:r w:rsidR="00A7724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；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三是</w:t>
      </w:r>
      <w:r w:rsidR="00A7724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坚持</w:t>
      </w:r>
      <w:r w:rsidR="00A77247" w:rsidRPr="00A77247">
        <w:rPr>
          <w:rFonts w:ascii="仿宋" w:eastAsia="仿宋" w:hAnsi="仿宋" w:cs="仿宋"/>
          <w:color w:val="333333"/>
          <w:kern w:val="0"/>
          <w:sz w:val="31"/>
          <w:szCs w:val="31"/>
        </w:rPr>
        <w:t>公开为常态、不公开为例外原则</w:t>
      </w:r>
      <w:r w:rsidR="00394648" w:rsidRPr="0039464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  <w:r w:rsidR="00A7724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使我局</w:t>
      </w:r>
      <w:r w:rsidR="0035417E" w:rsidRPr="0035417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政府信息公开更加全面系统</w:t>
      </w:r>
      <w:r w:rsidR="00A77247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、规范，受到群众好评。</w:t>
      </w:r>
    </w:p>
    <w:p w14:paraId="55E16835" w14:textId="0165F5D7" w:rsidR="00F35618" w:rsidRPr="00A93C77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202</w:t>
      </w:r>
      <w:r w:rsidR="00FF01D5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1</w:t>
      </w:r>
      <w:r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年存在</w:t>
      </w:r>
      <w:r w:rsidR="00331E02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的主要</w:t>
      </w:r>
      <w:r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问题：</w:t>
      </w:r>
      <w:r w:rsid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一是</w:t>
      </w:r>
      <w:r w:rsidR="002C5160" w:rsidRP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公开的深度广度有待进一步拓展。当前主要公开《条例》要求应当公开的信息和</w:t>
      </w:r>
      <w:r w:rsid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</w:t>
      </w:r>
      <w:r w:rsidR="002C5160" w:rsidRP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政府要求重点公开的信息</w:t>
      </w:r>
      <w:r w:rsid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</w:t>
      </w:r>
      <w:r w:rsidR="002C5160" w:rsidRP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与</w:t>
      </w:r>
      <w:r w:rsid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</w:t>
      </w:r>
      <w:r w:rsidR="002C5160" w:rsidRP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政府办公室政务公开</w:t>
      </w:r>
      <w:r w:rsid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的</w:t>
      </w:r>
      <w:r w:rsidR="002C5160" w:rsidRP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要求还有一定差距，公开的内容和形式有待进一步深化和拓展</w:t>
      </w:r>
      <w:r w:rsid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</w:t>
      </w:r>
      <w:r w:rsidR="002C5160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主动公开的意识有待提升</w:t>
      </w:r>
      <w:r w:rsidR="002C5160" w:rsidRPr="002C5160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  <w:r w:rsid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二</w:t>
      </w:r>
      <w:r w:rsidR="009D0B9F" w:rsidRP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是各股室</w:t>
      </w:r>
      <w:r w:rsid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站</w:t>
      </w:r>
      <w:r w:rsidR="009D0B9F" w:rsidRP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、事业单位对政府信息公开工作重视不够，工作较为被动，在积极主动方面还有待加强。</w:t>
      </w:r>
    </w:p>
    <w:p w14:paraId="43679F4E" w14:textId="005B1DB7" w:rsidR="00F35618" w:rsidRPr="00A93C77" w:rsidRDefault="00331E02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2</w:t>
      </w:r>
      <w:r>
        <w:rPr>
          <w:rFonts w:ascii="仿宋" w:eastAsia="仿宋" w:hAnsi="仿宋" w:cs="仿宋"/>
          <w:color w:val="333333"/>
          <w:kern w:val="0"/>
          <w:sz w:val="31"/>
          <w:szCs w:val="31"/>
        </w:rPr>
        <w:t>022</w:t>
      </w: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年，汶上县自然资源和规划局在政府信息公开方面，主要做好以下工作：</w:t>
      </w:r>
      <w:r w:rsidR="009D0B9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一是</w:t>
      </w:r>
      <w:r w:rsidR="008A6D7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严格</w:t>
      </w:r>
      <w:r w:rsidR="00B65846" w:rsidRP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按照</w:t>
      </w:r>
      <w:r w:rsid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</w:t>
      </w:r>
      <w:r w:rsidR="00B65846" w:rsidRP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委</w:t>
      </w:r>
      <w:r w:rsid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</w:t>
      </w:r>
      <w:r w:rsidR="00B65846" w:rsidRP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政府和</w:t>
      </w:r>
      <w:r w:rsid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市局</w:t>
      </w:r>
      <w:r w:rsidR="00B65846" w:rsidRP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对政务公开工作的要求，</w:t>
      </w:r>
      <w:r w:rsidR="008A6D7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进一步拓展</w:t>
      </w:r>
      <w:r w:rsidR="00B65846" w:rsidRP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信息公开的</w:t>
      </w:r>
      <w:r w:rsidR="008A6D7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深度</w:t>
      </w: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和</w:t>
      </w:r>
      <w:r w:rsidR="008A6D7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广度，</w:t>
      </w:r>
      <w:r w:rsidR="00B65846" w:rsidRPr="00B65846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扩大社会公众对自然资源和规划工作的参与面</w:t>
      </w:r>
      <w:r w:rsidR="0042735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。二是</w:t>
      </w:r>
      <w:r w:rsidR="00F35618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对法定主动公开信息进行完善，保证政府信息公开更加全面系统</w:t>
      </w:r>
      <w:r w:rsidR="0042735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  <w:r w:rsidR="00F35618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三</w:t>
      </w:r>
      <w:r w:rsidR="005D364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是</w:t>
      </w:r>
      <w:r w:rsidR="00F35618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加强统计分析，定期研究分析信息公开工作中的新情况、新问题，稳妥</w:t>
      </w:r>
      <w:r w:rsidR="003171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进行</w:t>
      </w:r>
      <w:r w:rsidR="00F35618"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处置。</w:t>
      </w:r>
    </w:p>
    <w:p w14:paraId="79575C4F" w14:textId="77777777" w:rsidR="00F35618" w:rsidRPr="00A93C77" w:rsidRDefault="00F35618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A93C77">
        <w:rPr>
          <w:rFonts w:ascii="仿宋" w:eastAsia="仿宋" w:hAnsi="仿宋" w:cs="仿宋"/>
          <w:color w:val="333333"/>
          <w:kern w:val="0"/>
          <w:sz w:val="31"/>
          <w:szCs w:val="31"/>
        </w:rPr>
        <w:t>六、其他需要报告的事项</w:t>
      </w:r>
    </w:p>
    <w:p w14:paraId="2461A68A" w14:textId="3906CC00" w:rsidR="00B77259" w:rsidRDefault="00AF4199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（一）</w:t>
      </w:r>
      <w:r w:rsidR="00F8023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</w:t>
      </w:r>
      <w:r w:rsidR="00B26D68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自然资源和规划局</w:t>
      </w: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认真</w:t>
      </w:r>
      <w:r w:rsidR="0034073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落实《政府信息公开信息处理管理办法》，</w:t>
      </w:r>
      <w:r w:rsidR="003171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本</w:t>
      </w:r>
      <w:r w:rsidR="0034073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年</w:t>
      </w:r>
      <w:r w:rsidR="003171D9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度</w:t>
      </w:r>
      <w:r w:rsidR="0034073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没有</w:t>
      </w:r>
      <w:r w:rsidR="00F8023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向申请人</w:t>
      </w:r>
      <w:r w:rsidR="0034073F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收取信息处理费。</w:t>
      </w:r>
    </w:p>
    <w:p w14:paraId="5F5B6972" w14:textId="4A1B4F74" w:rsidR="0034073F" w:rsidRPr="00F8023E" w:rsidRDefault="00AF4199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（二</w:t>
      </w:r>
      <w:r>
        <w:rPr>
          <w:rFonts w:ascii="仿宋" w:eastAsia="仿宋" w:hAnsi="仿宋" w:cs="仿宋"/>
          <w:color w:val="333333"/>
          <w:kern w:val="0"/>
          <w:sz w:val="31"/>
          <w:szCs w:val="31"/>
        </w:rPr>
        <w:t>）</w:t>
      </w:r>
      <w:r w:rsidR="0034073F" w:rsidRPr="000D19D7">
        <w:rPr>
          <w:rFonts w:ascii="仿宋" w:eastAsia="仿宋" w:hAnsi="仿宋" w:cs="仿宋"/>
          <w:color w:val="333333"/>
          <w:kern w:val="0"/>
          <w:sz w:val="31"/>
          <w:szCs w:val="31"/>
        </w:rPr>
        <w:t>2021年我局共承办人大建议4件，政协委员提案1件。所有建议、提案已在规定时限内办复完毕，并作出了书面答复。同时，将建议、提案办理结果及时通过门户网站予以公开。</w:t>
      </w:r>
    </w:p>
    <w:p w14:paraId="3E973AC9" w14:textId="0177A774" w:rsidR="003E308C" w:rsidRPr="00471B55" w:rsidRDefault="00AF4199" w:rsidP="004A55FE">
      <w:pPr>
        <w:snapToGrid w:val="0"/>
        <w:spacing w:line="640" w:lineRule="exact"/>
        <w:ind w:firstLineChars="200" w:firstLine="62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(三)</w:t>
      </w:r>
      <w:r w:rsidR="00F8023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在</w:t>
      </w:r>
      <w:r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县重点工作领域</w:t>
      </w:r>
      <w:r w:rsidR="00F8023E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，县自然资源和规划局</w:t>
      </w:r>
      <w:r w:rsidR="003E308C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认真落实</w:t>
      </w:r>
      <w:r w:rsidR="003E308C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汶政办字〔202</w:t>
      </w:r>
      <w:r w:rsidR="003E308C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1</w:t>
      </w:r>
      <w:r w:rsidR="003E308C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〕</w:t>
      </w:r>
      <w:r w:rsidR="003E308C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14</w:t>
      </w:r>
      <w:r w:rsidR="003E308C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号</w:t>
      </w:r>
      <w:r w:rsidR="003E308C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文件精神，</w:t>
      </w:r>
      <w:r w:rsidR="00F65CC5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主动公开本地区</w:t>
      </w:r>
      <w:r w:rsidR="00F65CC5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土地利用总体规划、城市总体规划</w:t>
      </w:r>
      <w:r w:rsidR="00F65CC5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，</w:t>
      </w:r>
      <w:r w:rsidR="00DD054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对不动产登记历史遗留问题结果，及时在公众号上公示。</w:t>
      </w:r>
      <w:r w:rsidR="006F79A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对重点工作进度，每周一调度，每月一上报，每季一公示。在项目</w:t>
      </w:r>
      <w:r w:rsidR="00C46278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实施过程中产生的信息</w:t>
      </w:r>
      <w:r w:rsidR="008917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，及时</w:t>
      </w:r>
      <w:r w:rsidR="006F79A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在政府</w:t>
      </w:r>
      <w:r w:rsidR="008917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门户网站、公众号</w:t>
      </w:r>
      <w:r w:rsidR="006F79A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上</w:t>
      </w:r>
      <w:r w:rsidR="008917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进行公开。</w:t>
      </w:r>
      <w:r w:rsidR="00791DA9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对群众关心的</w:t>
      </w:r>
      <w:r w:rsidR="00C80DBC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热点问题，</w:t>
      </w:r>
      <w:r w:rsidR="003171D9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及时</w:t>
      </w:r>
      <w:r w:rsidR="00C80DBC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通过政务服务热线、</w:t>
      </w:r>
      <w:r w:rsidR="003D63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山东</w:t>
      </w:r>
      <w:r w:rsidR="00C80DBC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政务服务网咨询平台、O</w:t>
      </w:r>
      <w:r w:rsidR="003D6376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2</w:t>
      </w:r>
      <w:r w:rsidR="003D63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O平台</w:t>
      </w:r>
      <w:r w:rsidR="003171D9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进行答复</w:t>
      </w:r>
      <w:r w:rsidR="003D63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</w:t>
      </w:r>
      <w:r w:rsidR="00F56A12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全年共答复</w:t>
      </w:r>
      <w:r w:rsidR="003D63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群众</w:t>
      </w:r>
      <w:r w:rsidR="00294073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诉求</w:t>
      </w:r>
      <w:r w:rsidR="00F56A12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4378</w:t>
      </w:r>
      <w:r w:rsidR="003D6376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条</w:t>
      </w:r>
      <w:r w:rsidR="00CE5B04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</w:p>
    <w:p w14:paraId="3D9FB46A" w14:textId="576E3194" w:rsidR="0045375A" w:rsidRPr="00471B55" w:rsidRDefault="00AF4199" w:rsidP="004A55FE">
      <w:pPr>
        <w:widowControl/>
        <w:shd w:val="clear" w:color="auto" w:fill="FFFFFF"/>
        <w:snapToGrid w:val="0"/>
        <w:spacing w:line="640" w:lineRule="exact"/>
        <w:ind w:firstLineChars="200" w:firstLine="620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（四）</w:t>
      </w:r>
      <w:r w:rsidR="00B26D68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2</w:t>
      </w:r>
      <w:r w:rsidR="00B26D68" w:rsidRPr="00471B55">
        <w:rPr>
          <w:rFonts w:ascii="仿宋" w:eastAsia="仿宋" w:hAnsi="仿宋" w:cs="仿宋"/>
          <w:color w:val="333333"/>
          <w:kern w:val="0"/>
          <w:sz w:val="31"/>
          <w:szCs w:val="31"/>
        </w:rPr>
        <w:t>021</w:t>
      </w:r>
      <w:r w:rsidR="00B26D68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年政务公开创新情况</w:t>
      </w:r>
    </w:p>
    <w:p w14:paraId="140D8900" w14:textId="05A84CA1" w:rsidR="0045375A" w:rsidRPr="00471B55" w:rsidRDefault="003D6376" w:rsidP="004A55FE">
      <w:pPr>
        <w:widowControl/>
        <w:shd w:val="clear" w:color="auto" w:fill="FFFFFF"/>
        <w:snapToGrid w:val="0"/>
        <w:spacing w:line="640" w:lineRule="exact"/>
        <w:ind w:firstLineChars="200" w:firstLine="620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探寻</w:t>
      </w:r>
      <w:r w:rsidR="001E7203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建立不动产登记发证“社区咨询员”制度。以小组为单位入驻居民小区，开展</w:t>
      </w:r>
      <w:r w:rsidR="001915A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送法</w:t>
      </w:r>
      <w:r w:rsidR="001E7203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上门服务，</w:t>
      </w:r>
      <w:r w:rsidR="001915A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解答群众关心的登记问题，</w:t>
      </w:r>
      <w:r w:rsidR="001E7203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切实做到</w:t>
      </w:r>
      <w:r w:rsidR="0090597B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与群众</w:t>
      </w:r>
      <w:r w:rsidR="001E7203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“零距离”。</w:t>
      </w:r>
    </w:p>
    <w:p w14:paraId="27328009" w14:textId="6A839D20" w:rsidR="00CE01ED" w:rsidRPr="00471B55" w:rsidRDefault="002A2F32" w:rsidP="004A55FE">
      <w:pPr>
        <w:widowControl/>
        <w:shd w:val="clear" w:color="auto" w:fill="FFFFFF"/>
        <w:snapToGrid w:val="0"/>
        <w:spacing w:line="640" w:lineRule="exact"/>
        <w:ind w:firstLineChars="200" w:firstLine="620"/>
        <w:rPr>
          <w:rFonts w:ascii="仿宋" w:eastAsia="仿宋" w:hAnsi="仿宋" w:cs="仿宋"/>
          <w:color w:val="333333"/>
          <w:kern w:val="0"/>
          <w:sz w:val="31"/>
          <w:szCs w:val="31"/>
        </w:rPr>
      </w:pP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充分利用现代信息技术，在不动产登记大厅新上</w:t>
      </w:r>
      <w:r w:rsidR="00C42A0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两台</w:t>
      </w:r>
      <w:r w:rsidR="00D252FA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自动查询</w:t>
      </w:r>
      <w:r w:rsidR="00C42A0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终端</w:t>
      </w:r>
      <w:r w:rsidR="0009137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</w:t>
      </w:r>
      <w:r w:rsidR="00C42A0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两台自助查询证书证明打印终端，</w:t>
      </w:r>
      <w:r w:rsidR="0009137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并</w:t>
      </w:r>
      <w:r w:rsidR="00CE01E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安排专人协助</w:t>
      </w:r>
      <w:r w:rsidR="00D252FA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申请人</w:t>
      </w:r>
      <w:r w:rsidR="00C42A0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操作</w:t>
      </w:r>
      <w:r w:rsidR="00CE01E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，为权利人提供信息查询</w:t>
      </w:r>
      <w:r w:rsidR="006D0BD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证明</w:t>
      </w:r>
      <w:r w:rsidR="00C42A0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打印</w:t>
      </w:r>
      <w:r w:rsidR="00CE01E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服务</w:t>
      </w:r>
      <w:r w:rsidR="00C42A0F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  <w:r w:rsidR="00F56A12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充分</w:t>
      </w: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利用智能手机，</w:t>
      </w:r>
      <w:r w:rsidR="006D0BD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通过</w:t>
      </w: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 xml:space="preserve"> </w:t>
      </w:r>
      <w:r w:rsidR="00CE01E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“爱山东”APP</w:t>
      </w: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实现</w:t>
      </w:r>
      <w:r w:rsidR="00CE01ED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不动产登记信息</w:t>
      </w:r>
      <w:r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网上查询</w:t>
      </w:r>
      <w:r w:rsidR="006D0BD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，切实</w:t>
      </w:r>
      <w:r w:rsidR="0090597B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提升不动产登记行政查询能力</w:t>
      </w:r>
      <w:r w:rsidR="006D0BDE" w:rsidRPr="00471B55">
        <w:rPr>
          <w:rFonts w:ascii="仿宋" w:eastAsia="仿宋" w:hAnsi="仿宋" w:cs="仿宋" w:hint="eastAsia"/>
          <w:color w:val="333333"/>
          <w:kern w:val="0"/>
          <w:sz w:val="31"/>
          <w:szCs w:val="31"/>
        </w:rPr>
        <w:t>。</w:t>
      </w:r>
    </w:p>
    <w:p w14:paraId="42F50A5A" w14:textId="57668E8B" w:rsidR="001E7203" w:rsidRPr="00AF4199" w:rsidRDefault="001E7203" w:rsidP="004A55FE">
      <w:pPr>
        <w:widowControl/>
        <w:shd w:val="clear" w:color="auto" w:fill="FFFFFF"/>
        <w:snapToGrid w:val="0"/>
        <w:spacing w:line="6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4F05CBB8" w14:textId="4D9AEDBF" w:rsidR="001E7203" w:rsidRPr="001E7203" w:rsidRDefault="001E7203" w:rsidP="004A55FE">
      <w:pPr>
        <w:snapToGrid w:val="0"/>
        <w:spacing w:line="640" w:lineRule="exact"/>
        <w:ind w:firstLineChars="200" w:firstLine="420"/>
        <w:jc w:val="left"/>
        <w:rPr>
          <w:rFonts w:eastAsia="仿宋_GB2312"/>
          <w:szCs w:val="40"/>
        </w:rPr>
      </w:pPr>
    </w:p>
    <w:p w14:paraId="6DB046FC" w14:textId="4AB70BFB" w:rsidR="0034073F" w:rsidRPr="003E308C" w:rsidRDefault="0034073F" w:rsidP="004A55FE">
      <w:pPr>
        <w:widowControl/>
        <w:snapToGrid w:val="0"/>
        <w:spacing w:line="640" w:lineRule="exact"/>
        <w:ind w:firstLine="480"/>
        <w:jc w:val="left"/>
        <w:rPr>
          <w:rFonts w:ascii="仿宋" w:eastAsia="仿宋" w:hAnsi="仿宋" w:cs="仿宋"/>
          <w:color w:val="333333"/>
          <w:kern w:val="0"/>
          <w:sz w:val="31"/>
          <w:szCs w:val="31"/>
        </w:rPr>
      </w:pPr>
    </w:p>
    <w:sectPr w:rsidR="0034073F" w:rsidRPr="003E308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3541" w14:textId="77777777" w:rsidR="001F5A9B" w:rsidRDefault="001F5A9B" w:rsidP="00607F7A">
      <w:r>
        <w:separator/>
      </w:r>
    </w:p>
  </w:endnote>
  <w:endnote w:type="continuationSeparator" w:id="0">
    <w:p w14:paraId="6051B714" w14:textId="77777777" w:rsidR="001F5A9B" w:rsidRDefault="001F5A9B" w:rsidP="006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6907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519978" w14:textId="00FBCE9F" w:rsidR="00D84289" w:rsidRDefault="00D84289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51C88F" w14:textId="77777777" w:rsidR="00D84289" w:rsidRDefault="00D842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FCBA" w14:textId="77777777" w:rsidR="001F5A9B" w:rsidRDefault="001F5A9B" w:rsidP="00607F7A">
      <w:r>
        <w:separator/>
      </w:r>
    </w:p>
  </w:footnote>
  <w:footnote w:type="continuationSeparator" w:id="0">
    <w:p w14:paraId="230C0DA2" w14:textId="77777777" w:rsidR="001F5A9B" w:rsidRDefault="001F5A9B" w:rsidP="0060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6E1D"/>
    <w:multiLevelType w:val="hybridMultilevel"/>
    <w:tmpl w:val="8B8C157A"/>
    <w:lvl w:ilvl="0" w:tplc="A1863F1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18"/>
    <w:rsid w:val="00001083"/>
    <w:rsid w:val="00025910"/>
    <w:rsid w:val="00087FE7"/>
    <w:rsid w:val="0009137F"/>
    <w:rsid w:val="000A1FD9"/>
    <w:rsid w:val="000C0427"/>
    <w:rsid w:val="000D19D7"/>
    <w:rsid w:val="0014253A"/>
    <w:rsid w:val="00165DA2"/>
    <w:rsid w:val="00180252"/>
    <w:rsid w:val="001915AE"/>
    <w:rsid w:val="001A7913"/>
    <w:rsid w:val="001B6B13"/>
    <w:rsid w:val="001E7203"/>
    <w:rsid w:val="001F5A9B"/>
    <w:rsid w:val="0021677F"/>
    <w:rsid w:val="00224DD7"/>
    <w:rsid w:val="00255BE7"/>
    <w:rsid w:val="00294073"/>
    <w:rsid w:val="002A2F32"/>
    <w:rsid w:val="002C5160"/>
    <w:rsid w:val="002F75C5"/>
    <w:rsid w:val="003171D9"/>
    <w:rsid w:val="0032126B"/>
    <w:rsid w:val="00331E02"/>
    <w:rsid w:val="0033494D"/>
    <w:rsid w:val="00336BEB"/>
    <w:rsid w:val="0034073F"/>
    <w:rsid w:val="0035417E"/>
    <w:rsid w:val="00366B60"/>
    <w:rsid w:val="00394648"/>
    <w:rsid w:val="003A34A4"/>
    <w:rsid w:val="003A5141"/>
    <w:rsid w:val="003C3B9B"/>
    <w:rsid w:val="003C59EF"/>
    <w:rsid w:val="003C5B58"/>
    <w:rsid w:val="003D6376"/>
    <w:rsid w:val="003E2270"/>
    <w:rsid w:val="003E308C"/>
    <w:rsid w:val="003E46E7"/>
    <w:rsid w:val="003F30C8"/>
    <w:rsid w:val="00423982"/>
    <w:rsid w:val="00427359"/>
    <w:rsid w:val="00435BDC"/>
    <w:rsid w:val="00442C08"/>
    <w:rsid w:val="0045375A"/>
    <w:rsid w:val="00471B55"/>
    <w:rsid w:val="00472C05"/>
    <w:rsid w:val="00492F3F"/>
    <w:rsid w:val="004A55FE"/>
    <w:rsid w:val="004E59B3"/>
    <w:rsid w:val="00503E00"/>
    <w:rsid w:val="00511587"/>
    <w:rsid w:val="00530593"/>
    <w:rsid w:val="00531E71"/>
    <w:rsid w:val="0055339A"/>
    <w:rsid w:val="00561734"/>
    <w:rsid w:val="0057570E"/>
    <w:rsid w:val="005B4E60"/>
    <w:rsid w:val="005D364C"/>
    <w:rsid w:val="005D366B"/>
    <w:rsid w:val="00603300"/>
    <w:rsid w:val="00607F7A"/>
    <w:rsid w:val="006116D1"/>
    <w:rsid w:val="006422CE"/>
    <w:rsid w:val="006731D2"/>
    <w:rsid w:val="0069555E"/>
    <w:rsid w:val="006A73D6"/>
    <w:rsid w:val="006C619F"/>
    <w:rsid w:val="006D0BDE"/>
    <w:rsid w:val="006F79AD"/>
    <w:rsid w:val="007000A8"/>
    <w:rsid w:val="00707C6D"/>
    <w:rsid w:val="00730527"/>
    <w:rsid w:val="00747280"/>
    <w:rsid w:val="00786D6E"/>
    <w:rsid w:val="00791DA9"/>
    <w:rsid w:val="007A56ED"/>
    <w:rsid w:val="007F47FE"/>
    <w:rsid w:val="0083581B"/>
    <w:rsid w:val="00856558"/>
    <w:rsid w:val="00860FEA"/>
    <w:rsid w:val="008610FB"/>
    <w:rsid w:val="008657E0"/>
    <w:rsid w:val="00891776"/>
    <w:rsid w:val="008A6D79"/>
    <w:rsid w:val="008D12F4"/>
    <w:rsid w:val="008D7894"/>
    <w:rsid w:val="0090597B"/>
    <w:rsid w:val="00913FB7"/>
    <w:rsid w:val="009528BD"/>
    <w:rsid w:val="009567ED"/>
    <w:rsid w:val="00956F8A"/>
    <w:rsid w:val="009A443D"/>
    <w:rsid w:val="009D0B9F"/>
    <w:rsid w:val="00A00B00"/>
    <w:rsid w:val="00A36BA3"/>
    <w:rsid w:val="00A77247"/>
    <w:rsid w:val="00A80BD1"/>
    <w:rsid w:val="00A93C77"/>
    <w:rsid w:val="00AA63CF"/>
    <w:rsid w:val="00AB745F"/>
    <w:rsid w:val="00AE0FA7"/>
    <w:rsid w:val="00AF4199"/>
    <w:rsid w:val="00B26D68"/>
    <w:rsid w:val="00B37EAC"/>
    <w:rsid w:val="00B4692A"/>
    <w:rsid w:val="00B65846"/>
    <w:rsid w:val="00B77259"/>
    <w:rsid w:val="00B81ACC"/>
    <w:rsid w:val="00B92DB7"/>
    <w:rsid w:val="00BA1BED"/>
    <w:rsid w:val="00C34299"/>
    <w:rsid w:val="00C42A0F"/>
    <w:rsid w:val="00C46278"/>
    <w:rsid w:val="00C63D1B"/>
    <w:rsid w:val="00C75E7B"/>
    <w:rsid w:val="00C80DBC"/>
    <w:rsid w:val="00CE01ED"/>
    <w:rsid w:val="00CE056A"/>
    <w:rsid w:val="00CE5046"/>
    <w:rsid w:val="00CE5B04"/>
    <w:rsid w:val="00CF190C"/>
    <w:rsid w:val="00CF267F"/>
    <w:rsid w:val="00CF4726"/>
    <w:rsid w:val="00D020C2"/>
    <w:rsid w:val="00D252FA"/>
    <w:rsid w:val="00D2646D"/>
    <w:rsid w:val="00D31B35"/>
    <w:rsid w:val="00D413B6"/>
    <w:rsid w:val="00D6240B"/>
    <w:rsid w:val="00D837D9"/>
    <w:rsid w:val="00D84289"/>
    <w:rsid w:val="00D94CAE"/>
    <w:rsid w:val="00DA5E95"/>
    <w:rsid w:val="00DC0684"/>
    <w:rsid w:val="00DD054E"/>
    <w:rsid w:val="00DE3AFE"/>
    <w:rsid w:val="00E3774D"/>
    <w:rsid w:val="00E417FA"/>
    <w:rsid w:val="00E5465B"/>
    <w:rsid w:val="00E707D9"/>
    <w:rsid w:val="00EA1134"/>
    <w:rsid w:val="00EA6F93"/>
    <w:rsid w:val="00EB307C"/>
    <w:rsid w:val="00EE0836"/>
    <w:rsid w:val="00EF0B95"/>
    <w:rsid w:val="00F17595"/>
    <w:rsid w:val="00F35618"/>
    <w:rsid w:val="00F56A12"/>
    <w:rsid w:val="00F65CC5"/>
    <w:rsid w:val="00F8023E"/>
    <w:rsid w:val="00FC5B80"/>
    <w:rsid w:val="00FE485B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58B59"/>
  <w15:chartTrackingRefBased/>
  <w15:docId w15:val="{9955CB0B-CB27-4DBA-B194-EA4376ED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B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0B00"/>
    <w:rPr>
      <w:color w:val="605E5C"/>
      <w:shd w:val="clear" w:color="auto" w:fill="E1DFDD"/>
    </w:rPr>
  </w:style>
  <w:style w:type="paragraph" w:styleId="a5">
    <w:name w:val="Normal (Web)"/>
    <w:basedOn w:val="a"/>
    <w:rsid w:val="00B4692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7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7F7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7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7F7A"/>
    <w:rPr>
      <w:sz w:val="18"/>
      <w:szCs w:val="18"/>
    </w:rPr>
  </w:style>
  <w:style w:type="paragraph" w:styleId="aa">
    <w:name w:val="List Paragraph"/>
    <w:basedOn w:val="a"/>
    <w:uiPriority w:val="34"/>
    <w:qFormat/>
    <w:rsid w:val="00CF47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210-466C-96BC-BFE53E9C29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210-466C-96BC-BFE53E9C29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210-466C-96BC-BFE53E9C29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210-466C-96BC-BFE53E9C29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210-466C-96BC-BFE53E9C298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210-466C-96BC-BFE53E9C2984}"/>
              </c:ext>
            </c:extLst>
          </c:dPt>
          <c:cat>
            <c:strRef>
              <c:f>Sheet1!$A$2:$A$7</c:f>
              <c:strCache>
                <c:ptCount val="6"/>
                <c:pt idx="0">
                  <c:v>土地方面信息</c:v>
                </c:pt>
                <c:pt idx="1">
                  <c:v>矿产资源信息</c:v>
                </c:pt>
                <c:pt idx="2">
                  <c:v>测绘地理信息</c:v>
                </c:pt>
                <c:pt idx="3">
                  <c:v>国土空间规划信息</c:v>
                </c:pt>
                <c:pt idx="4">
                  <c:v>不动产登记信息</c:v>
                </c:pt>
                <c:pt idx="5">
                  <c:v>其他方面信息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20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210-466C-96BC-BFE53E9C2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EE5-426F-9C0E-2FE352AB722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EE5-426F-9C0E-2FE352AB722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EE5-426F-9C0E-2FE352AB72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EE5-426F-9C0E-2FE352AB7221}"/>
              </c:ext>
            </c:extLst>
          </c:dPt>
          <c:cat>
            <c:strRef>
              <c:f>Sheet1!$A$2:$A$5</c:f>
              <c:strCache>
                <c:ptCount val="4"/>
                <c:pt idx="0">
                  <c:v>予以公开</c:v>
                </c:pt>
                <c:pt idx="1">
                  <c:v>部分公开</c:v>
                </c:pt>
                <c:pt idx="2">
                  <c:v>不予公开</c:v>
                </c:pt>
                <c:pt idx="3">
                  <c:v>无法提供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E5-426F-9C0E-2FE352AB7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呈强</dc:creator>
  <cp:keywords/>
  <dc:description/>
  <cp:lastModifiedBy>徐 呈强</cp:lastModifiedBy>
  <cp:revision>9</cp:revision>
  <cp:lastPrinted>2022-01-24T03:10:00Z</cp:lastPrinted>
  <dcterms:created xsi:type="dcterms:W3CDTF">2022-01-24T02:27:00Z</dcterms:created>
  <dcterms:modified xsi:type="dcterms:W3CDTF">2022-01-24T08:11:00Z</dcterms:modified>
</cp:coreProperties>
</file>