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4E339">
      <w:pPr>
        <w:spacing w:line="686" w:lineRule="atLeast"/>
        <w:jc w:val="center"/>
        <w:rPr>
          <w:rFonts w:hint="eastAsia" w:ascii="方正大标宋简体" w:hAnsi="方正大标宋简体" w:eastAsia="方正大标宋简体" w:cs="方正大标宋简体"/>
          <w:color w:val="000000" w:themeColor="text1"/>
          <w:sz w:val="36"/>
          <w:szCs w:val="36"/>
          <w:shd w:val="clear" w:color="auto" w:fill="FFFFFF"/>
          <w:lang w:val="en-US" w:eastAsia="zh-CN"/>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shd w:val="clear" w:color="auto" w:fill="FFFFFF"/>
          <w:lang w:val="en-US" w:eastAsia="zh-CN"/>
          <w14:textFill>
            <w14:solidFill>
              <w14:schemeClr w14:val="tx1"/>
            </w14:solidFill>
          </w14:textFill>
        </w:rPr>
        <w:t>山东韵丰数字经济产业园运营管理有限公司山东韵丰数字文化智能仓配项目C区1#仓库-C区8</w:t>
      </w:r>
      <w:bookmarkStart w:id="1" w:name="_GoBack"/>
      <w:bookmarkEnd w:id="1"/>
      <w:r>
        <w:rPr>
          <w:rFonts w:hint="eastAsia" w:ascii="方正大标宋简体" w:hAnsi="方正大标宋简体" w:eastAsia="方正大标宋简体" w:cs="方正大标宋简体"/>
          <w:color w:val="000000" w:themeColor="text1"/>
          <w:sz w:val="36"/>
          <w:szCs w:val="36"/>
          <w:shd w:val="clear" w:color="auto" w:fill="FFFFFF"/>
          <w:lang w:val="en-US" w:eastAsia="zh-CN"/>
          <w14:textFill>
            <w14:solidFill>
              <w14:schemeClr w14:val="tx1"/>
            </w14:solidFill>
          </w14:textFill>
        </w:rPr>
        <w:t>#仓库建设</w:t>
      </w:r>
      <w:r>
        <w:rPr>
          <w:rFonts w:hint="eastAsia" w:ascii="方正大标宋简体" w:hAnsi="方正大标宋简体" w:eastAsia="方正大标宋简体" w:cs="方正大标宋简体"/>
          <w:color w:val="000000" w:themeColor="text1"/>
          <w:sz w:val="36"/>
          <w:szCs w:val="36"/>
          <w:shd w:val="clear" w:color="auto" w:fill="FFFFFF"/>
          <w14:textFill>
            <w14:solidFill>
              <w14:schemeClr w14:val="tx1"/>
            </w14:solidFill>
          </w14:textFill>
        </w:rPr>
        <w:t>工程规划许可</w:t>
      </w:r>
      <w:r>
        <w:rPr>
          <w:rFonts w:hint="eastAsia" w:ascii="方正大标宋简体" w:hAnsi="方正大标宋简体" w:eastAsia="方正大标宋简体" w:cs="方正大标宋简体"/>
          <w:color w:val="000000" w:themeColor="text1"/>
          <w:sz w:val="36"/>
          <w:szCs w:val="36"/>
          <w:shd w:val="clear" w:color="auto" w:fill="FFFFFF"/>
          <w:lang w:eastAsia="zh-CN"/>
          <w14:textFill>
            <w14:solidFill>
              <w14:schemeClr w14:val="tx1"/>
            </w14:solidFill>
          </w14:textFill>
        </w:rPr>
        <w:t>批前公告</w:t>
      </w:r>
    </w:p>
    <w:p w14:paraId="4E9AA1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000000" w:themeColor="text1"/>
          <w:sz w:val="21"/>
          <w:szCs w:val="21"/>
          <w14:textFill>
            <w14:solidFill>
              <w14:schemeClr w14:val="tx1"/>
            </w14:solidFill>
          </w14:textFill>
        </w:rPr>
      </w:pPr>
      <w:bookmarkStart w:id="0" w:name="OLE_LINK1"/>
      <w:r>
        <w:rPr>
          <w:rFonts w:hint="eastAsia" w:ascii="仿宋" w:hAnsi="仿宋" w:eastAsia="仿宋" w:cs="仿宋"/>
          <w:color w:val="000000" w:themeColor="text1"/>
          <w:sz w:val="32"/>
          <w:szCs w:val="32"/>
          <w:shd w:val="clear" w:color="auto" w:fill="FFFFFF"/>
          <w14:textFill>
            <w14:solidFill>
              <w14:schemeClr w14:val="tx1"/>
            </w14:solidFill>
          </w14:textFill>
        </w:rPr>
        <w:t>根据《山东省城乡规划条例》，经审查，以下单位符合规定要求，拟发放《建设工程规划许可证》，现予以公</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告</w:t>
      </w:r>
      <w:r>
        <w:rPr>
          <w:rFonts w:hint="eastAsia" w:ascii="仿宋" w:hAnsi="仿宋" w:eastAsia="仿宋" w:cs="仿宋"/>
          <w:color w:val="000000" w:themeColor="text1"/>
          <w:sz w:val="32"/>
          <w:szCs w:val="32"/>
          <w:shd w:val="clear" w:color="auto" w:fill="FFFFFF"/>
          <w14:textFill>
            <w14:solidFill>
              <w14:schemeClr w14:val="tx1"/>
            </w14:solidFill>
          </w14:textFill>
        </w:rPr>
        <w:t>，公</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告</w:t>
      </w:r>
      <w:r>
        <w:rPr>
          <w:rFonts w:hint="eastAsia" w:ascii="仿宋" w:hAnsi="仿宋" w:eastAsia="仿宋" w:cs="仿宋"/>
          <w:color w:val="000000" w:themeColor="text1"/>
          <w:sz w:val="32"/>
          <w:szCs w:val="32"/>
          <w:shd w:val="clear" w:color="auto" w:fill="FFFFFF"/>
          <w14:textFill>
            <w14:solidFill>
              <w14:schemeClr w14:val="tx1"/>
            </w14:solidFill>
          </w14:textFill>
        </w:rPr>
        <w:t>时间为：202</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32"/>
          <w:szCs w:val="32"/>
          <w:shd w:val="clear" w:color="auto" w:fill="FFFFFF"/>
          <w14:textFill>
            <w14:solidFill>
              <w14:schemeClr w14:val="tx1"/>
            </w14:solidFill>
          </w14:textFill>
        </w:rPr>
        <w:t>年</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月</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17</w:t>
      </w:r>
      <w:r>
        <w:rPr>
          <w:rFonts w:hint="eastAsia" w:ascii="仿宋" w:hAnsi="仿宋" w:eastAsia="仿宋" w:cs="仿宋"/>
          <w:color w:val="000000" w:themeColor="text1"/>
          <w:sz w:val="32"/>
          <w:szCs w:val="32"/>
          <w:shd w:val="clear" w:color="auto" w:fill="FFFFFF"/>
          <w14:textFill>
            <w14:solidFill>
              <w14:schemeClr w14:val="tx1"/>
            </w14:solidFill>
          </w14:textFill>
        </w:rPr>
        <w:t>日至202</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32"/>
          <w:szCs w:val="32"/>
          <w:shd w:val="clear" w:color="auto" w:fill="FFFFFF"/>
          <w14:textFill>
            <w14:solidFill>
              <w14:schemeClr w14:val="tx1"/>
            </w14:solidFill>
          </w14:textFill>
        </w:rPr>
        <w:t>年</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月</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27</w:t>
      </w:r>
      <w:r>
        <w:rPr>
          <w:rFonts w:hint="eastAsia" w:ascii="仿宋" w:hAnsi="仿宋" w:eastAsia="仿宋" w:cs="仿宋"/>
          <w:color w:val="000000" w:themeColor="text1"/>
          <w:sz w:val="32"/>
          <w:szCs w:val="32"/>
          <w:shd w:val="clear" w:color="auto" w:fill="FFFFFF"/>
          <w14:textFill>
            <w14:solidFill>
              <w14:schemeClr w14:val="tx1"/>
            </w14:solidFill>
          </w14:textFill>
        </w:rPr>
        <w:t>日。公</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告</w:t>
      </w:r>
      <w:r>
        <w:rPr>
          <w:rFonts w:hint="eastAsia" w:ascii="仿宋" w:hAnsi="仿宋" w:eastAsia="仿宋" w:cs="仿宋"/>
          <w:color w:val="000000" w:themeColor="text1"/>
          <w:sz w:val="32"/>
          <w:szCs w:val="32"/>
          <w:shd w:val="clear" w:color="auto" w:fill="FFFFFF"/>
          <w14:textFill>
            <w14:solidFill>
              <w14:schemeClr w14:val="tx1"/>
            </w14:solidFill>
          </w14:textFill>
        </w:rPr>
        <w:t>期间，任何有关单位及个人对许可证发放情况有异议的，均可向县自然资源和规划局反映，反映情况应实事求是，有具体事例内容。以单位名义反映情况应加盖单位公章；以个人名义反映情况应署真实姓名、联系电话。</w:t>
      </w:r>
      <w:r>
        <w:rPr>
          <w:rFonts w:hint="eastAsia" w:ascii="方正仿宋简体" w:hAnsi="方正仿宋简体" w:eastAsia="方正仿宋简体" w:cs="方正仿宋简体"/>
          <w:b w:val="0"/>
          <w:bCs w:val="0"/>
          <w:i w:val="0"/>
          <w:caps w:val="0"/>
          <w:color w:val="auto"/>
          <w:spacing w:val="0"/>
          <w:sz w:val="32"/>
          <w:szCs w:val="32"/>
          <w:shd w:val="clear" w:fill="FFFFFF"/>
        </w:rPr>
        <w:t>公告期限内若无异议，将依法核发该项目</w:t>
      </w:r>
      <w:r>
        <w:rPr>
          <w:rFonts w:hint="eastAsia" w:ascii="方正仿宋简体" w:hAnsi="方正仿宋简体" w:eastAsia="方正仿宋简体" w:cs="方正仿宋简体"/>
          <w:b w:val="0"/>
          <w:bCs w:val="0"/>
          <w:i w:val="0"/>
          <w:caps w:val="0"/>
          <w:color w:val="auto"/>
          <w:spacing w:val="0"/>
          <w:sz w:val="32"/>
          <w:szCs w:val="32"/>
          <w:shd w:val="clear" w:fill="FFFFFF"/>
          <w:lang w:val="en-US" w:eastAsia="zh-CN"/>
        </w:rPr>
        <w:t>建设工程</w:t>
      </w:r>
      <w:r>
        <w:rPr>
          <w:rFonts w:hint="eastAsia" w:ascii="方正仿宋简体" w:hAnsi="方正仿宋简体" w:eastAsia="方正仿宋简体" w:cs="方正仿宋简体"/>
          <w:b w:val="0"/>
          <w:bCs w:val="0"/>
          <w:i w:val="0"/>
          <w:caps w:val="0"/>
          <w:color w:val="auto"/>
          <w:spacing w:val="0"/>
          <w:sz w:val="32"/>
          <w:szCs w:val="32"/>
          <w:shd w:val="clear" w:fill="FFFFFF"/>
        </w:rPr>
        <w:t>规划许可证。</w:t>
      </w:r>
    </w:p>
    <w:p w14:paraId="18981F7D">
      <w:pPr>
        <w:pStyle w:val="4"/>
        <w:widowControl/>
        <w:shd w:val="clear" w:color="auto" w:fill="FFFFFF"/>
        <w:spacing w:before="120" w:beforeAutospacing="0" w:afterAutospacing="0" w:line="570" w:lineRule="exact"/>
        <w:ind w:firstLine="645"/>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来信请寄：汶上县政务服务中心自然资源和规划局规划许可窗口</w:t>
      </w:r>
    </w:p>
    <w:p w14:paraId="0316B4DC">
      <w:pPr>
        <w:pStyle w:val="4"/>
        <w:widowControl/>
        <w:shd w:val="clear" w:color="auto" w:fill="FFFFFF"/>
        <w:spacing w:before="120" w:beforeAutospacing="0" w:afterAutospacing="0" w:line="570" w:lineRule="exact"/>
        <w:ind w:firstLine="645"/>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联系电话：0537-7217337</w:t>
      </w:r>
    </w:p>
    <w:p w14:paraId="173B4D13">
      <w:pPr>
        <w:pStyle w:val="4"/>
        <w:widowControl/>
        <w:shd w:val="clear" w:color="auto" w:fill="FFFFFF"/>
        <w:spacing w:before="120" w:beforeAutospacing="0" w:afterAutospacing="0" w:line="570" w:lineRule="exact"/>
        <w:ind w:firstLine="64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通讯地址：汶上县新世纪路996号</w:t>
      </w:r>
    </w:p>
    <w:p w14:paraId="5922A6F3">
      <w:pPr>
        <w:pStyle w:val="4"/>
        <w:widowControl/>
        <w:shd w:val="clear" w:color="auto" w:fill="FFFFFF"/>
        <w:spacing w:before="120" w:beforeAutospacing="0" w:afterAutospacing="0" w:line="570" w:lineRule="exact"/>
        <w:ind w:firstLine="645"/>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邮政编码：272500</w:t>
      </w:r>
    </w:p>
    <w:p w14:paraId="1BD2AF03">
      <w:pPr>
        <w:pStyle w:val="4"/>
        <w:widowControl/>
        <w:shd w:val="clear" w:color="auto" w:fill="FFFFFF"/>
        <w:spacing w:before="120" w:beforeAutospacing="0" w:afterAutospacing="0" w:line="570" w:lineRule="atLeast"/>
        <w:ind w:firstLine="645"/>
        <w:jc w:val="righ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汶上县自然资源和规划局</w:t>
      </w:r>
    </w:p>
    <w:p w14:paraId="4658A03C">
      <w:pPr>
        <w:pStyle w:val="4"/>
        <w:widowControl/>
        <w:shd w:val="clear" w:color="auto" w:fill="FFFFFF"/>
        <w:spacing w:before="120" w:beforeAutospacing="0" w:afterAutospacing="0" w:line="570" w:lineRule="atLeast"/>
        <w:ind w:right="165" w:firstLine="645"/>
        <w:jc w:val="right"/>
      </w:pPr>
      <w:r>
        <w:rPr>
          <w:rFonts w:hint="eastAsia" w:ascii="仿宋" w:hAnsi="仿宋" w:eastAsia="仿宋" w:cs="仿宋"/>
          <w:color w:val="000000" w:themeColor="text1"/>
          <w:sz w:val="32"/>
          <w:szCs w:val="32"/>
          <w:shd w:val="clear" w:color="auto" w:fill="FFFFFF"/>
          <w14:textFill>
            <w14:solidFill>
              <w14:schemeClr w14:val="tx1"/>
            </w14:solidFill>
          </w14:textFill>
        </w:rPr>
        <w:t>202</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32"/>
          <w:szCs w:val="32"/>
          <w:shd w:val="clear" w:color="auto" w:fill="FFFFFF"/>
          <w14:textFill>
            <w14:solidFill>
              <w14:schemeClr w14:val="tx1"/>
            </w14:solidFill>
          </w14:textFill>
        </w:rPr>
        <w:t>年</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月</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17</w:t>
      </w:r>
      <w:r>
        <w:rPr>
          <w:rFonts w:hint="eastAsia" w:ascii="仿宋" w:hAnsi="仿宋" w:eastAsia="仿宋" w:cs="仿宋"/>
          <w:color w:val="000000" w:themeColor="text1"/>
          <w:sz w:val="32"/>
          <w:szCs w:val="32"/>
          <w:shd w:val="clear" w:color="auto" w:fill="FFFFFF"/>
          <w14:textFill>
            <w14:solidFill>
              <w14:schemeClr w14:val="tx1"/>
            </w14:solidFill>
          </w14:textFill>
        </w:rPr>
        <w:t>日</w:t>
      </w:r>
    </w:p>
    <w:p w14:paraId="6B18A1E3"/>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380"/>
        <w:gridCol w:w="1649"/>
        <w:gridCol w:w="2191"/>
        <w:gridCol w:w="1107"/>
        <w:gridCol w:w="1594"/>
      </w:tblGrid>
      <w:tr w14:paraId="25C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1" w:type="dxa"/>
          </w:tcPr>
          <w:p w14:paraId="2E3D3C1B">
            <w:pPr>
              <w:pStyle w:val="4"/>
              <w:widowControl/>
              <w:spacing w:before="120" w:beforeAutospacing="0" w:afterAutospacing="0" w:line="240" w:lineRule="auto"/>
              <w:ind w:right="165"/>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序号</w:t>
            </w:r>
          </w:p>
        </w:tc>
        <w:tc>
          <w:tcPr>
            <w:tcW w:w="1380" w:type="dxa"/>
            <w:vAlign w:val="center"/>
          </w:tcPr>
          <w:p w14:paraId="42898651">
            <w:pPr>
              <w:pStyle w:val="4"/>
              <w:widowControl/>
              <w:spacing w:before="120" w:beforeAutospacing="0" w:afterAutospacing="0" w:line="240" w:lineRule="auto"/>
              <w:ind w:right="165"/>
              <w:jc w:val="center"/>
              <w:rPr>
                <w:rFonts w:hint="eastAsia" w:ascii="宋体" w:hAnsi="宋体" w:eastAsia="宋体" w:cs="宋体"/>
                <w:color w:val="000000" w:themeColor="text1"/>
                <w:sz w:val="22"/>
                <w:szCs w:val="22"/>
                <w14:textFill>
                  <w14:solidFill>
                    <w14:schemeClr w14:val="tx1"/>
                  </w14:solidFill>
                </w14:textFill>
              </w:rPr>
            </w:pPr>
            <w:r>
              <w:rPr>
                <w:rFonts w:hint="eastAsia"/>
              </w:rPr>
              <w:t>单位名称</w:t>
            </w:r>
          </w:p>
        </w:tc>
        <w:tc>
          <w:tcPr>
            <w:tcW w:w="1649" w:type="dxa"/>
            <w:vAlign w:val="center"/>
          </w:tcPr>
          <w:p w14:paraId="717FA04D">
            <w:pPr>
              <w:pStyle w:val="4"/>
              <w:widowControl/>
              <w:spacing w:before="120" w:beforeAutospacing="0" w:afterAutospacing="0" w:line="240" w:lineRule="auto"/>
              <w:ind w:right="165"/>
              <w:jc w:val="center"/>
              <w:rPr>
                <w:rFonts w:hint="eastAsia" w:ascii="宋体" w:hAnsi="宋体" w:eastAsia="宋体" w:cs="宋体"/>
                <w:color w:val="000000" w:themeColor="text1"/>
                <w:sz w:val="22"/>
                <w:szCs w:val="22"/>
                <w14:textFill>
                  <w14:solidFill>
                    <w14:schemeClr w14:val="tx1"/>
                  </w14:solidFill>
                </w14:textFill>
              </w:rPr>
            </w:pPr>
            <w:r>
              <w:rPr>
                <w:rFonts w:hint="eastAsia"/>
              </w:rPr>
              <w:t>项目名称</w:t>
            </w:r>
          </w:p>
        </w:tc>
        <w:tc>
          <w:tcPr>
            <w:tcW w:w="2191" w:type="dxa"/>
            <w:vAlign w:val="center"/>
          </w:tcPr>
          <w:p w14:paraId="1AC3E3EE">
            <w:pPr>
              <w:pStyle w:val="4"/>
              <w:widowControl/>
              <w:spacing w:before="120" w:beforeAutospacing="0" w:afterAutospacing="0" w:line="240" w:lineRule="auto"/>
              <w:ind w:right="165"/>
              <w:jc w:val="center"/>
              <w:rPr>
                <w:rFonts w:hint="eastAsia" w:ascii="宋体" w:hAnsi="宋体" w:eastAsia="宋体" w:cs="宋体"/>
                <w:color w:val="000000" w:themeColor="text1"/>
                <w:sz w:val="22"/>
                <w:szCs w:val="22"/>
                <w14:textFill>
                  <w14:solidFill>
                    <w14:schemeClr w14:val="tx1"/>
                  </w14:solidFill>
                </w14:textFill>
              </w:rPr>
            </w:pPr>
            <w:r>
              <w:rPr>
                <w:rFonts w:hint="eastAsia"/>
              </w:rPr>
              <w:t>项目位置</w:t>
            </w:r>
          </w:p>
        </w:tc>
        <w:tc>
          <w:tcPr>
            <w:tcW w:w="1107" w:type="dxa"/>
            <w:vAlign w:val="center"/>
          </w:tcPr>
          <w:p w14:paraId="3343ABD1">
            <w:pPr>
              <w:pStyle w:val="4"/>
              <w:widowControl/>
              <w:spacing w:before="120" w:beforeAutospacing="0" w:afterAutospacing="0" w:line="240" w:lineRule="auto"/>
              <w:ind w:right="165"/>
              <w:jc w:val="center"/>
              <w:rPr>
                <w:rFonts w:hint="eastAsia" w:ascii="宋体" w:hAnsi="宋体" w:eastAsia="宋体" w:cs="宋体"/>
                <w:color w:val="000000" w:themeColor="text1"/>
                <w:sz w:val="22"/>
                <w:szCs w:val="22"/>
                <w14:textFill>
                  <w14:solidFill>
                    <w14:schemeClr w14:val="tx1"/>
                  </w14:solidFill>
                </w14:textFill>
              </w:rPr>
            </w:pPr>
            <w:r>
              <w:rPr>
                <w:rFonts w:hint="eastAsia"/>
              </w:rPr>
              <w:t>法定 代表人</w:t>
            </w:r>
          </w:p>
        </w:tc>
        <w:tc>
          <w:tcPr>
            <w:tcW w:w="1594" w:type="dxa"/>
            <w:vAlign w:val="center"/>
          </w:tcPr>
          <w:p w14:paraId="23D560B0">
            <w:pPr>
              <w:pStyle w:val="4"/>
              <w:widowControl/>
              <w:spacing w:before="120" w:beforeAutospacing="0" w:afterAutospacing="0" w:line="240" w:lineRule="auto"/>
              <w:ind w:right="165"/>
              <w:jc w:val="center"/>
              <w:rPr>
                <w:rFonts w:hint="eastAsia" w:ascii="宋体" w:hAnsi="宋体" w:eastAsia="宋体" w:cs="宋体"/>
                <w:color w:val="000000" w:themeColor="text1"/>
                <w:sz w:val="22"/>
                <w:szCs w:val="22"/>
                <w14:textFill>
                  <w14:solidFill>
                    <w14:schemeClr w14:val="tx1"/>
                  </w14:solidFill>
                </w14:textFill>
              </w:rPr>
            </w:pPr>
            <w:r>
              <w:rPr>
                <w:rFonts w:hint="eastAsia"/>
              </w:rPr>
              <w:t>建设规模</w:t>
            </w:r>
          </w:p>
        </w:tc>
      </w:tr>
      <w:tr w14:paraId="0799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01" w:type="dxa"/>
            <w:vAlign w:val="center"/>
          </w:tcPr>
          <w:p w14:paraId="58867866">
            <w:pPr>
              <w:pStyle w:val="4"/>
              <w:widowControl/>
              <w:spacing w:before="120" w:beforeAutospacing="0" w:afterAutospacing="0" w:line="240" w:lineRule="auto"/>
              <w:ind w:right="165"/>
              <w:jc w:val="both"/>
              <w:rPr>
                <w:rFonts w:hint="eastAsia" w:ascii="宋体" w:hAnsi="宋体" w:eastAsia="宋体" w:cs="宋体"/>
                <w:color w:val="000000" w:themeColor="text1"/>
                <w:sz w:val="22"/>
                <w:szCs w:val="22"/>
                <w14:textFill>
                  <w14:solidFill>
                    <w14:schemeClr w14:val="tx1"/>
                  </w14:solidFill>
                </w14:textFill>
              </w:rPr>
            </w:pPr>
            <w:r>
              <w:rPr>
                <w:rFonts w:hint="eastAsia"/>
              </w:rPr>
              <w:t>1</w:t>
            </w:r>
          </w:p>
        </w:tc>
        <w:tc>
          <w:tcPr>
            <w:tcW w:w="1380" w:type="dxa"/>
            <w:vAlign w:val="center"/>
          </w:tcPr>
          <w:p w14:paraId="6C4F770C">
            <w:pPr>
              <w:pStyle w:val="4"/>
              <w:widowControl/>
              <w:spacing w:before="120" w:line="240" w:lineRule="auto"/>
              <w:ind w:right="165"/>
              <w:rPr>
                <w:rFonts w:hint="eastAsia"/>
              </w:rPr>
            </w:pPr>
            <w:r>
              <w:rPr>
                <w:rFonts w:hint="eastAsia"/>
              </w:rPr>
              <w:t>山东韵丰数字经济产业园运营管理有限公司</w:t>
            </w:r>
          </w:p>
        </w:tc>
        <w:tc>
          <w:tcPr>
            <w:tcW w:w="1649" w:type="dxa"/>
            <w:vAlign w:val="center"/>
          </w:tcPr>
          <w:p w14:paraId="6879E2F7">
            <w:pPr>
              <w:pStyle w:val="4"/>
              <w:widowControl/>
              <w:spacing w:before="120" w:line="240" w:lineRule="auto"/>
              <w:ind w:right="165"/>
              <w:rPr>
                <w:rFonts w:hint="default" w:eastAsiaTheme="minorEastAsia"/>
                <w:lang w:val="en-US" w:eastAsia="zh-CN"/>
              </w:rPr>
            </w:pPr>
            <w:r>
              <w:rPr>
                <w:rFonts w:hint="default" w:eastAsiaTheme="minorEastAsia"/>
                <w:lang w:val="en-US" w:eastAsia="zh-CN"/>
              </w:rPr>
              <w:t>山东韵丰数字文化智能仓配项目C区7#仓库</w:t>
            </w:r>
            <w:r>
              <w:rPr>
                <w:rFonts w:hint="eastAsia"/>
                <w:lang w:val="en-US" w:eastAsia="zh-CN"/>
              </w:rPr>
              <w:t>、</w:t>
            </w:r>
            <w:r>
              <w:rPr>
                <w:rFonts w:hint="default" w:eastAsiaTheme="minorEastAsia"/>
                <w:lang w:val="en-US" w:eastAsia="zh-CN"/>
              </w:rPr>
              <w:t>C区8#仓库</w:t>
            </w:r>
          </w:p>
        </w:tc>
        <w:tc>
          <w:tcPr>
            <w:tcW w:w="2191" w:type="dxa"/>
            <w:vAlign w:val="center"/>
          </w:tcPr>
          <w:p w14:paraId="0DD8D277">
            <w:pPr>
              <w:pStyle w:val="4"/>
              <w:widowControl/>
              <w:spacing w:before="120" w:line="240" w:lineRule="auto"/>
              <w:ind w:right="165"/>
              <w:rPr>
                <w:rFonts w:hint="eastAsia"/>
                <w:lang w:val="en-US" w:eastAsia="zh-CN"/>
              </w:rPr>
            </w:pPr>
            <w:r>
              <w:rPr>
                <w:rFonts w:hint="eastAsia"/>
                <w:lang w:val="en-US" w:eastAsia="zh-CN"/>
              </w:rPr>
              <w:t>园兴路、路街社区土地、丽景村土地以南，路街社区土地、振兴路以西，广场路、以北，华儒路、丽景村土地以东。</w:t>
            </w:r>
          </w:p>
        </w:tc>
        <w:tc>
          <w:tcPr>
            <w:tcW w:w="1107" w:type="dxa"/>
            <w:vAlign w:val="center"/>
          </w:tcPr>
          <w:p w14:paraId="62A8D2BC">
            <w:pPr>
              <w:spacing w:line="300" w:lineRule="exact"/>
              <w:jc w:val="left"/>
              <w:rPr>
                <w:rFonts w:hint="default" w:eastAsiaTheme="minorEastAsia"/>
                <w:lang w:val="en-US" w:eastAsia="zh-CN"/>
              </w:rPr>
            </w:pPr>
            <w:r>
              <w:rPr>
                <w:rFonts w:hint="eastAsia"/>
                <w:lang w:val="en-US" w:eastAsia="zh-CN"/>
              </w:rPr>
              <w:t>姬广东</w:t>
            </w:r>
          </w:p>
        </w:tc>
        <w:tc>
          <w:tcPr>
            <w:tcW w:w="1594" w:type="dxa"/>
            <w:vAlign w:val="center"/>
          </w:tcPr>
          <w:p w14:paraId="667D2310">
            <w:pPr>
              <w:pStyle w:val="4"/>
              <w:widowControl/>
              <w:spacing w:before="120" w:line="240" w:lineRule="auto"/>
              <w:ind w:right="165"/>
              <w:rPr>
                <w:rFonts w:hint="default" w:eastAsiaTheme="minorEastAsia"/>
                <w:lang w:val="en-US" w:eastAsia="zh-CN"/>
              </w:rPr>
            </w:pPr>
            <w:r>
              <w:rPr>
                <w:rFonts w:hint="eastAsia"/>
                <w:lang w:val="en-US" w:eastAsia="zh-CN"/>
              </w:rPr>
              <w:t>地上面积：11788.8㎡。</w:t>
            </w:r>
          </w:p>
        </w:tc>
      </w:tr>
      <w:tr w14:paraId="7B5A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01" w:type="dxa"/>
            <w:vAlign w:val="center"/>
          </w:tcPr>
          <w:p w14:paraId="69A6C85C">
            <w:pPr>
              <w:pStyle w:val="4"/>
              <w:widowControl/>
              <w:spacing w:before="120" w:beforeAutospacing="0" w:afterAutospacing="0" w:line="240" w:lineRule="auto"/>
              <w:ind w:right="165"/>
              <w:jc w:val="both"/>
              <w:rPr>
                <w:rFonts w:hint="eastAsia"/>
              </w:rPr>
            </w:pPr>
          </w:p>
        </w:tc>
        <w:tc>
          <w:tcPr>
            <w:tcW w:w="1380" w:type="dxa"/>
            <w:vAlign w:val="center"/>
          </w:tcPr>
          <w:p w14:paraId="231F6707">
            <w:pPr>
              <w:pStyle w:val="4"/>
              <w:widowControl/>
              <w:spacing w:before="120" w:line="240" w:lineRule="auto"/>
              <w:ind w:right="165"/>
              <w:rPr>
                <w:rFonts w:hint="eastAsia"/>
              </w:rPr>
            </w:pPr>
            <w:r>
              <w:rPr>
                <w:rFonts w:hint="eastAsia"/>
              </w:rPr>
              <w:t>山东韵丰数字经济产业园运营管理有限公司</w:t>
            </w:r>
          </w:p>
        </w:tc>
        <w:tc>
          <w:tcPr>
            <w:tcW w:w="1649" w:type="dxa"/>
            <w:vAlign w:val="center"/>
          </w:tcPr>
          <w:p w14:paraId="3B91F0B0">
            <w:pPr>
              <w:pStyle w:val="4"/>
              <w:widowControl/>
              <w:spacing w:before="120" w:line="240" w:lineRule="auto"/>
              <w:ind w:right="165"/>
              <w:rPr>
                <w:rFonts w:hint="eastAsia"/>
                <w:color w:val="auto"/>
                <w:sz w:val="24"/>
                <w:szCs w:val="24"/>
                <w:lang w:val="en-US" w:eastAsia="zh-CN"/>
              </w:rPr>
            </w:pPr>
            <w:r>
              <w:rPr>
                <w:rFonts w:hint="eastAsia" w:ascii="宋体" w:hAnsi="宋体" w:eastAsia="宋体" w:cs="宋体"/>
                <w:color w:val="000000"/>
                <w:sz w:val="24"/>
                <w:szCs w:val="24"/>
              </w:rPr>
              <w:t>山东韵丰数字文化智能仓配项目C区1#仓库</w:t>
            </w:r>
            <w:r>
              <w:rPr>
                <w:rFonts w:hint="eastAsia" w:ascii="宋体" w:hAnsi="宋体" w:eastAsia="宋体" w:cs="宋体"/>
                <w:color w:val="000000"/>
                <w:sz w:val="24"/>
                <w:szCs w:val="24"/>
                <w:lang w:eastAsia="zh-CN"/>
              </w:rPr>
              <w:t>、C区</w:t>
            </w:r>
            <w:r>
              <w:rPr>
                <w:rFonts w:hint="eastAsia" w:ascii="宋体" w:hAnsi="宋体" w:eastAsia="宋体" w:cs="宋体"/>
                <w:color w:val="000000"/>
                <w:sz w:val="24"/>
                <w:szCs w:val="24"/>
              </w:rPr>
              <w:t>2#仓库</w:t>
            </w:r>
            <w:r>
              <w:rPr>
                <w:rFonts w:hint="eastAsia" w:ascii="宋体" w:hAnsi="宋体" w:eastAsia="宋体" w:cs="宋体"/>
                <w:color w:val="000000"/>
                <w:sz w:val="24"/>
                <w:szCs w:val="24"/>
                <w:lang w:eastAsia="zh-CN"/>
              </w:rPr>
              <w:t>、C区</w:t>
            </w:r>
            <w:r>
              <w:rPr>
                <w:rFonts w:hint="eastAsia" w:ascii="宋体" w:hAnsi="宋体" w:eastAsia="宋体" w:cs="宋体"/>
                <w:color w:val="000000"/>
                <w:sz w:val="24"/>
                <w:szCs w:val="24"/>
              </w:rPr>
              <w:t>3#仓库</w:t>
            </w:r>
            <w:r>
              <w:rPr>
                <w:rFonts w:hint="eastAsia" w:ascii="宋体" w:hAnsi="宋体" w:eastAsia="宋体" w:cs="宋体"/>
                <w:color w:val="000000"/>
                <w:sz w:val="24"/>
                <w:szCs w:val="24"/>
                <w:lang w:eastAsia="zh-CN"/>
              </w:rPr>
              <w:t>、C区</w:t>
            </w:r>
            <w:r>
              <w:rPr>
                <w:rFonts w:hint="eastAsia" w:ascii="宋体" w:hAnsi="宋体" w:eastAsia="宋体" w:cs="宋体"/>
                <w:color w:val="000000"/>
                <w:sz w:val="24"/>
                <w:szCs w:val="24"/>
              </w:rPr>
              <w:t>6#仓库</w:t>
            </w:r>
          </w:p>
        </w:tc>
        <w:tc>
          <w:tcPr>
            <w:tcW w:w="2191" w:type="dxa"/>
            <w:vAlign w:val="center"/>
          </w:tcPr>
          <w:p w14:paraId="14C747D8">
            <w:pPr>
              <w:pStyle w:val="4"/>
              <w:widowControl/>
              <w:spacing w:before="120" w:line="240" w:lineRule="auto"/>
              <w:ind w:right="165"/>
              <w:rPr>
                <w:rFonts w:hint="eastAsia"/>
                <w:lang w:val="en-US" w:eastAsia="zh-CN"/>
              </w:rPr>
            </w:pPr>
            <w:r>
              <w:rPr>
                <w:rFonts w:hint="eastAsia"/>
                <w:lang w:val="en-US" w:eastAsia="zh-CN"/>
              </w:rPr>
              <w:t>园兴路、路街社区土地、丽景村土地以南，路街社区土地、振兴路以西，广场路、以北，华儒路、丽景村土地以东。</w:t>
            </w:r>
          </w:p>
        </w:tc>
        <w:tc>
          <w:tcPr>
            <w:tcW w:w="1107" w:type="dxa"/>
            <w:vAlign w:val="center"/>
          </w:tcPr>
          <w:p w14:paraId="744DA809">
            <w:pPr>
              <w:spacing w:line="300" w:lineRule="exact"/>
              <w:jc w:val="left"/>
              <w:rPr>
                <w:rFonts w:hint="eastAsia"/>
                <w:lang w:val="en-US" w:eastAsia="zh-CN"/>
              </w:rPr>
            </w:pPr>
            <w:r>
              <w:rPr>
                <w:rFonts w:hint="eastAsia"/>
                <w:lang w:val="en-US" w:eastAsia="zh-CN"/>
              </w:rPr>
              <w:t>姬广东</w:t>
            </w:r>
          </w:p>
        </w:tc>
        <w:tc>
          <w:tcPr>
            <w:tcW w:w="1594" w:type="dxa"/>
            <w:vAlign w:val="center"/>
          </w:tcPr>
          <w:p w14:paraId="166FE298">
            <w:pPr>
              <w:pStyle w:val="4"/>
              <w:widowControl/>
              <w:spacing w:before="120" w:line="240" w:lineRule="auto"/>
              <w:ind w:right="165"/>
              <w:rPr>
                <w:rFonts w:hint="eastAsia"/>
                <w:lang w:val="en-US" w:eastAsia="zh-CN"/>
              </w:rPr>
            </w:pPr>
            <w:r>
              <w:rPr>
                <w:rFonts w:hint="eastAsia"/>
                <w:lang w:val="en-US" w:eastAsia="zh-CN"/>
              </w:rPr>
              <w:t>地上面积：16579.2㎡。</w:t>
            </w:r>
          </w:p>
        </w:tc>
      </w:tr>
      <w:tr w14:paraId="3DAE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01" w:type="dxa"/>
            <w:vAlign w:val="center"/>
          </w:tcPr>
          <w:p w14:paraId="0C60CE89">
            <w:pPr>
              <w:pStyle w:val="4"/>
              <w:widowControl/>
              <w:spacing w:before="120" w:beforeAutospacing="0" w:afterAutospacing="0" w:line="240" w:lineRule="auto"/>
              <w:ind w:right="165"/>
              <w:jc w:val="both"/>
              <w:rPr>
                <w:rFonts w:hint="eastAsia"/>
              </w:rPr>
            </w:pPr>
          </w:p>
        </w:tc>
        <w:tc>
          <w:tcPr>
            <w:tcW w:w="1380" w:type="dxa"/>
            <w:vAlign w:val="center"/>
          </w:tcPr>
          <w:p w14:paraId="3701DBB2">
            <w:pPr>
              <w:pStyle w:val="4"/>
              <w:widowControl/>
              <w:spacing w:before="120" w:line="240" w:lineRule="auto"/>
              <w:ind w:right="165"/>
              <w:rPr>
                <w:rFonts w:hint="eastAsia"/>
              </w:rPr>
            </w:pPr>
            <w:r>
              <w:rPr>
                <w:rFonts w:hint="eastAsia"/>
              </w:rPr>
              <w:t>山东韵丰数字经济产业园运营管理有限公司</w:t>
            </w:r>
          </w:p>
        </w:tc>
        <w:tc>
          <w:tcPr>
            <w:tcW w:w="1649" w:type="dxa"/>
            <w:vAlign w:val="center"/>
          </w:tcPr>
          <w:p w14:paraId="1E52EE08">
            <w:pPr>
              <w:pStyle w:val="4"/>
              <w:widowControl/>
              <w:spacing w:before="120" w:line="240" w:lineRule="auto"/>
              <w:ind w:right="165"/>
              <w:rPr>
                <w:rFonts w:hint="eastAsia"/>
                <w:color w:val="auto"/>
                <w:sz w:val="24"/>
                <w:szCs w:val="24"/>
                <w:lang w:val="en-US" w:eastAsia="zh-CN"/>
              </w:rPr>
            </w:pPr>
            <w:r>
              <w:rPr>
                <w:rFonts w:hint="eastAsia" w:cs="Times New Roman"/>
                <w:color w:val="000000"/>
                <w:sz w:val="24"/>
                <w:szCs w:val="24"/>
              </w:rPr>
              <w:t>山东韵丰数字文化智能仓配项目C区4#仓库</w:t>
            </w:r>
            <w:r>
              <w:rPr>
                <w:rFonts w:hint="eastAsia" w:cs="Times New Roman"/>
                <w:color w:val="000000"/>
                <w:sz w:val="24"/>
                <w:szCs w:val="24"/>
                <w:lang w:eastAsia="zh-CN"/>
              </w:rPr>
              <w:t>、</w:t>
            </w:r>
            <w:r>
              <w:rPr>
                <w:rFonts w:hint="eastAsia" w:cs="Times New Roman"/>
                <w:color w:val="000000"/>
                <w:sz w:val="24"/>
                <w:szCs w:val="24"/>
              </w:rPr>
              <w:t>C区5#仓库</w:t>
            </w:r>
          </w:p>
        </w:tc>
        <w:tc>
          <w:tcPr>
            <w:tcW w:w="2191" w:type="dxa"/>
            <w:vAlign w:val="center"/>
          </w:tcPr>
          <w:p w14:paraId="7240CE41">
            <w:pPr>
              <w:pStyle w:val="4"/>
              <w:widowControl/>
              <w:spacing w:before="120" w:line="240" w:lineRule="auto"/>
              <w:ind w:right="165"/>
              <w:rPr>
                <w:rFonts w:hint="eastAsia"/>
                <w:lang w:val="en-US" w:eastAsia="zh-CN"/>
              </w:rPr>
            </w:pPr>
            <w:r>
              <w:rPr>
                <w:rFonts w:hint="eastAsia"/>
                <w:lang w:val="en-US" w:eastAsia="zh-CN"/>
              </w:rPr>
              <w:t>园兴路、路街社区土地、丽景村土地以南，路街社区土地、振兴路以西，广场路、以北，华儒路、丽景村土地以东。</w:t>
            </w:r>
          </w:p>
        </w:tc>
        <w:tc>
          <w:tcPr>
            <w:tcW w:w="1107" w:type="dxa"/>
            <w:vAlign w:val="center"/>
          </w:tcPr>
          <w:p w14:paraId="029AB311">
            <w:pPr>
              <w:spacing w:line="300" w:lineRule="exact"/>
              <w:jc w:val="left"/>
              <w:rPr>
                <w:rFonts w:hint="eastAsia"/>
                <w:lang w:val="en-US" w:eastAsia="zh-CN"/>
              </w:rPr>
            </w:pPr>
            <w:r>
              <w:rPr>
                <w:rFonts w:hint="eastAsia"/>
                <w:lang w:val="en-US" w:eastAsia="zh-CN"/>
              </w:rPr>
              <w:t>姬广东</w:t>
            </w:r>
          </w:p>
        </w:tc>
        <w:tc>
          <w:tcPr>
            <w:tcW w:w="1594" w:type="dxa"/>
            <w:vAlign w:val="center"/>
          </w:tcPr>
          <w:p w14:paraId="2EA4401E">
            <w:pPr>
              <w:pStyle w:val="4"/>
              <w:widowControl/>
              <w:spacing w:before="120" w:line="240" w:lineRule="auto"/>
              <w:ind w:right="165"/>
              <w:jc w:val="center"/>
              <w:rPr>
                <w:rFonts w:hint="eastAsia"/>
                <w:lang w:val="en-US" w:eastAsia="zh-CN"/>
              </w:rPr>
            </w:pPr>
            <w:r>
              <w:rPr>
                <w:rFonts w:hint="eastAsia"/>
                <w:lang w:val="en-US" w:eastAsia="zh-CN"/>
              </w:rPr>
              <w:t>地上面积：8553.6㎡。</w:t>
            </w:r>
          </w:p>
        </w:tc>
      </w:tr>
      <w:bookmarkEnd w:id="0"/>
    </w:tbl>
    <w:p w14:paraId="7E5BC3A4">
      <w:pPr>
        <w:pStyle w:val="4"/>
        <w:widowControl/>
        <w:shd w:val="clear" w:color="auto" w:fill="FFFFFF"/>
        <w:spacing w:before="120" w:beforeAutospacing="0" w:afterAutospacing="0" w:line="570" w:lineRule="atLeast"/>
        <w:ind w:right="165"/>
        <w:jc w:val="both"/>
        <w:rPr>
          <w:rFonts w:hint="eastAsia" w:ascii="宋体" w:hAnsi="宋体" w:eastAsia="宋体" w:cs="宋体"/>
          <w:color w:val="000000" w:themeColor="text1"/>
          <w:sz w:val="22"/>
          <w:szCs w:val="22"/>
          <w14:textFill>
            <w14:solidFill>
              <w14:schemeClr w14:val="tx1"/>
            </w14:solidFill>
          </w14:textFill>
        </w:rPr>
      </w:pPr>
    </w:p>
    <w:p w14:paraId="608CEA16">
      <w:pPr>
        <w:pStyle w:val="4"/>
        <w:widowControl/>
        <w:shd w:val="clear" w:color="auto" w:fill="FFFFFF"/>
        <w:spacing w:before="120" w:beforeAutospacing="0" w:afterAutospacing="0" w:line="570" w:lineRule="atLeast"/>
        <w:ind w:right="165" w:firstLine="645"/>
        <w:jc w:val="right"/>
        <w:rPr>
          <w:rFonts w:hint="eastAsia" w:ascii="仿宋" w:hAnsi="仿宋" w:eastAsia="仿宋" w:cs="仿宋"/>
          <w:color w:val="000000" w:themeColor="text1"/>
          <w:sz w:val="32"/>
          <w:szCs w:val="32"/>
          <w:shd w:val="clear" w:color="auto" w:fill="FFFFFF"/>
          <w14:textFill>
            <w14:solidFill>
              <w14:schemeClr w14:val="tx1"/>
            </w14:solidFill>
          </w14:textFill>
        </w:rPr>
      </w:pPr>
    </w:p>
    <w:p w14:paraId="19BD810B">
      <w:pPr>
        <w:pStyle w:val="4"/>
        <w:widowControl/>
        <w:shd w:val="clear" w:color="auto" w:fill="FFFFFF"/>
        <w:spacing w:before="120" w:beforeAutospacing="0" w:afterAutospacing="0" w:line="570" w:lineRule="atLeast"/>
        <w:ind w:right="165" w:firstLine="645"/>
        <w:jc w:val="right"/>
        <w:rPr>
          <w:rFonts w:hint="eastAsia" w:ascii="仿宋" w:hAnsi="仿宋" w:eastAsia="仿宋" w:cs="仿宋"/>
          <w:color w:val="000000" w:themeColor="text1"/>
          <w:sz w:val="32"/>
          <w:szCs w:val="32"/>
          <w:shd w:val="clear" w:color="auto" w:fill="FFFFFF"/>
          <w14:textFill>
            <w14:solidFill>
              <w14:schemeClr w14:val="tx1"/>
            </w14:solidFill>
          </w14:textFill>
        </w:rPr>
      </w:pPr>
    </w:p>
    <w:p w14:paraId="65448382">
      <w:pPr>
        <w:pStyle w:val="4"/>
        <w:widowControl/>
        <w:shd w:val="clear" w:color="auto" w:fill="FFFFFF"/>
        <w:spacing w:before="120" w:beforeAutospacing="0" w:afterAutospacing="0" w:line="570" w:lineRule="atLeast"/>
        <w:ind w:right="165" w:firstLine="645"/>
        <w:jc w:val="right"/>
        <w:rPr>
          <w:rFonts w:hint="eastAsia" w:ascii="仿宋" w:hAnsi="仿宋" w:eastAsia="仿宋" w:cs="仿宋"/>
          <w:color w:val="000000" w:themeColor="text1"/>
          <w:sz w:val="32"/>
          <w:szCs w:val="32"/>
          <w:shd w:val="clear" w:color="auto" w:fill="FFFFFF"/>
          <w14:textFill>
            <w14:solidFill>
              <w14:schemeClr w14:val="tx1"/>
            </w14:solidFill>
          </w14:textFill>
        </w:rPr>
      </w:pPr>
    </w:p>
    <w:p w14:paraId="0C763E8E">
      <w:pPr>
        <w:pStyle w:val="4"/>
        <w:widowControl/>
        <w:shd w:val="clear" w:color="auto" w:fill="FFFFFF"/>
        <w:spacing w:before="120" w:beforeAutospacing="0" w:afterAutospacing="0" w:line="570" w:lineRule="atLeast"/>
        <w:ind w:right="165"/>
        <w:jc w:val="both"/>
        <w:rPr>
          <w:rFonts w:hint="eastAsia" w:ascii="宋体" w:hAnsi="宋体" w:eastAsia="宋体" w:cs="宋体"/>
          <w:color w:val="000000" w:themeColor="text1"/>
          <w:sz w:val="22"/>
          <w:szCs w:val="2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YWU5MDY3MGEyZGVhZDJjNGUzOTE2ZTFjOWUxNDgifQ=="/>
    <w:docVar w:name="KSO_WPS_MARK_KEY" w:val="8385efda-cd20-4de2-a390-6506bafac284"/>
  </w:docVars>
  <w:rsids>
    <w:rsidRoot w:val="00172A27"/>
    <w:rsid w:val="00247343"/>
    <w:rsid w:val="00411B4A"/>
    <w:rsid w:val="0045121A"/>
    <w:rsid w:val="004B0E5B"/>
    <w:rsid w:val="006F5210"/>
    <w:rsid w:val="00744219"/>
    <w:rsid w:val="00766B80"/>
    <w:rsid w:val="00944A56"/>
    <w:rsid w:val="00A6418D"/>
    <w:rsid w:val="00B2235F"/>
    <w:rsid w:val="00B800A3"/>
    <w:rsid w:val="00B92181"/>
    <w:rsid w:val="00D9637F"/>
    <w:rsid w:val="00EF683F"/>
    <w:rsid w:val="00FE34AC"/>
    <w:rsid w:val="01F1594A"/>
    <w:rsid w:val="02702D13"/>
    <w:rsid w:val="03054E01"/>
    <w:rsid w:val="03423444"/>
    <w:rsid w:val="0351473B"/>
    <w:rsid w:val="03AA65C8"/>
    <w:rsid w:val="03AE3AF3"/>
    <w:rsid w:val="041153DF"/>
    <w:rsid w:val="04B54A0D"/>
    <w:rsid w:val="04C77D2F"/>
    <w:rsid w:val="059211F2"/>
    <w:rsid w:val="05D43EEC"/>
    <w:rsid w:val="0665670F"/>
    <w:rsid w:val="068C3E93"/>
    <w:rsid w:val="06D118A6"/>
    <w:rsid w:val="07C05BA3"/>
    <w:rsid w:val="07E91D21"/>
    <w:rsid w:val="07F95559"/>
    <w:rsid w:val="08332819"/>
    <w:rsid w:val="08AB6853"/>
    <w:rsid w:val="08CE42EF"/>
    <w:rsid w:val="08F6161E"/>
    <w:rsid w:val="09E04E7A"/>
    <w:rsid w:val="0A0124A3"/>
    <w:rsid w:val="0A1D552E"/>
    <w:rsid w:val="0A9B6F90"/>
    <w:rsid w:val="0AFF2611"/>
    <w:rsid w:val="0B2E376B"/>
    <w:rsid w:val="0BAA1044"/>
    <w:rsid w:val="0BBE689D"/>
    <w:rsid w:val="0C197F77"/>
    <w:rsid w:val="0D58062B"/>
    <w:rsid w:val="0D5D411B"/>
    <w:rsid w:val="0D725B91"/>
    <w:rsid w:val="0DDA1988"/>
    <w:rsid w:val="0DE3083D"/>
    <w:rsid w:val="0E2C1A86"/>
    <w:rsid w:val="0E4969C1"/>
    <w:rsid w:val="0E6B0F9E"/>
    <w:rsid w:val="0E9C4031"/>
    <w:rsid w:val="0F6A2898"/>
    <w:rsid w:val="0F953BC0"/>
    <w:rsid w:val="0FCC399D"/>
    <w:rsid w:val="0FFD6732"/>
    <w:rsid w:val="104A1035"/>
    <w:rsid w:val="10F329C4"/>
    <w:rsid w:val="11270A41"/>
    <w:rsid w:val="113849FC"/>
    <w:rsid w:val="11A56AC9"/>
    <w:rsid w:val="11A77DD3"/>
    <w:rsid w:val="11C72224"/>
    <w:rsid w:val="121140A9"/>
    <w:rsid w:val="12140D14"/>
    <w:rsid w:val="126A09DA"/>
    <w:rsid w:val="12923759"/>
    <w:rsid w:val="13960100"/>
    <w:rsid w:val="13E24406"/>
    <w:rsid w:val="149A777C"/>
    <w:rsid w:val="153320AA"/>
    <w:rsid w:val="15873D6A"/>
    <w:rsid w:val="1597503D"/>
    <w:rsid w:val="15C1409C"/>
    <w:rsid w:val="179D5405"/>
    <w:rsid w:val="17D80DEB"/>
    <w:rsid w:val="182C4B8E"/>
    <w:rsid w:val="1835101E"/>
    <w:rsid w:val="1889775E"/>
    <w:rsid w:val="18D21BDA"/>
    <w:rsid w:val="19101B63"/>
    <w:rsid w:val="19263CD4"/>
    <w:rsid w:val="194A25E4"/>
    <w:rsid w:val="19A04826"/>
    <w:rsid w:val="19B94002"/>
    <w:rsid w:val="19DE4E3F"/>
    <w:rsid w:val="1A1A7710"/>
    <w:rsid w:val="1A6C1BBA"/>
    <w:rsid w:val="1AB6769B"/>
    <w:rsid w:val="1ACF2603"/>
    <w:rsid w:val="1B214753"/>
    <w:rsid w:val="1B430B6D"/>
    <w:rsid w:val="1B773D86"/>
    <w:rsid w:val="1BCF0653"/>
    <w:rsid w:val="1BFD51C0"/>
    <w:rsid w:val="1C7134B8"/>
    <w:rsid w:val="1C9A168E"/>
    <w:rsid w:val="1CB028F4"/>
    <w:rsid w:val="1D4A379B"/>
    <w:rsid w:val="1D4F43A3"/>
    <w:rsid w:val="1D7E40DE"/>
    <w:rsid w:val="1E6F22D0"/>
    <w:rsid w:val="1E7E1EBC"/>
    <w:rsid w:val="1E8457EB"/>
    <w:rsid w:val="1E987C9C"/>
    <w:rsid w:val="1EA17C24"/>
    <w:rsid w:val="1EF06916"/>
    <w:rsid w:val="1F3C4BFA"/>
    <w:rsid w:val="1FBF364D"/>
    <w:rsid w:val="1FC13257"/>
    <w:rsid w:val="1FEE3AE1"/>
    <w:rsid w:val="206E7C82"/>
    <w:rsid w:val="22010E3A"/>
    <w:rsid w:val="22595800"/>
    <w:rsid w:val="235D1686"/>
    <w:rsid w:val="23B01B1D"/>
    <w:rsid w:val="23BA5744"/>
    <w:rsid w:val="241C3458"/>
    <w:rsid w:val="24772829"/>
    <w:rsid w:val="24912949"/>
    <w:rsid w:val="24C935E0"/>
    <w:rsid w:val="25121F0B"/>
    <w:rsid w:val="252758E4"/>
    <w:rsid w:val="252D4B81"/>
    <w:rsid w:val="26353FE9"/>
    <w:rsid w:val="26681423"/>
    <w:rsid w:val="2683498E"/>
    <w:rsid w:val="278247CB"/>
    <w:rsid w:val="281A7D03"/>
    <w:rsid w:val="286D12D9"/>
    <w:rsid w:val="29391700"/>
    <w:rsid w:val="29F64915"/>
    <w:rsid w:val="2A3E213D"/>
    <w:rsid w:val="2A6E1037"/>
    <w:rsid w:val="2AB23A70"/>
    <w:rsid w:val="2AB37A60"/>
    <w:rsid w:val="2ACB4F85"/>
    <w:rsid w:val="2AD51652"/>
    <w:rsid w:val="2B9809BC"/>
    <w:rsid w:val="2BF57C61"/>
    <w:rsid w:val="2BF81500"/>
    <w:rsid w:val="2C5D5294"/>
    <w:rsid w:val="2CB32F9E"/>
    <w:rsid w:val="2D0B7011"/>
    <w:rsid w:val="2D127658"/>
    <w:rsid w:val="2D177764"/>
    <w:rsid w:val="2D556DE3"/>
    <w:rsid w:val="2DA41E0D"/>
    <w:rsid w:val="2DD67477"/>
    <w:rsid w:val="2DDC645D"/>
    <w:rsid w:val="2E057F04"/>
    <w:rsid w:val="2E803BED"/>
    <w:rsid w:val="2EB060C2"/>
    <w:rsid w:val="2EE85926"/>
    <w:rsid w:val="2EF450D6"/>
    <w:rsid w:val="2F4372DA"/>
    <w:rsid w:val="2F667C2B"/>
    <w:rsid w:val="2FD25C58"/>
    <w:rsid w:val="30BD3B9D"/>
    <w:rsid w:val="30C74C5C"/>
    <w:rsid w:val="31464ABB"/>
    <w:rsid w:val="31A0241D"/>
    <w:rsid w:val="31AE57CD"/>
    <w:rsid w:val="31E2715C"/>
    <w:rsid w:val="32222E32"/>
    <w:rsid w:val="324A3361"/>
    <w:rsid w:val="332E3A59"/>
    <w:rsid w:val="33F407FF"/>
    <w:rsid w:val="34A00109"/>
    <w:rsid w:val="34A54684"/>
    <w:rsid w:val="34B61F58"/>
    <w:rsid w:val="35670F4E"/>
    <w:rsid w:val="35675000"/>
    <w:rsid w:val="35A1687E"/>
    <w:rsid w:val="35E50969"/>
    <w:rsid w:val="36341386"/>
    <w:rsid w:val="367479D5"/>
    <w:rsid w:val="368333DE"/>
    <w:rsid w:val="36B204FD"/>
    <w:rsid w:val="36F209CA"/>
    <w:rsid w:val="37C30066"/>
    <w:rsid w:val="38D17360"/>
    <w:rsid w:val="392A3FCC"/>
    <w:rsid w:val="3A0B7F51"/>
    <w:rsid w:val="3A286FA5"/>
    <w:rsid w:val="3A2D0E61"/>
    <w:rsid w:val="3A327F04"/>
    <w:rsid w:val="3AAA0728"/>
    <w:rsid w:val="3AB43C02"/>
    <w:rsid w:val="3AD178FC"/>
    <w:rsid w:val="3B4E1FA5"/>
    <w:rsid w:val="3BC35686"/>
    <w:rsid w:val="3C12216A"/>
    <w:rsid w:val="3C38549C"/>
    <w:rsid w:val="3C7C2249"/>
    <w:rsid w:val="3CCF210B"/>
    <w:rsid w:val="3DB62CD4"/>
    <w:rsid w:val="3DDA220A"/>
    <w:rsid w:val="3DDD2303"/>
    <w:rsid w:val="3DF70654"/>
    <w:rsid w:val="3E3C527C"/>
    <w:rsid w:val="3E923ADB"/>
    <w:rsid w:val="3EBB6FDC"/>
    <w:rsid w:val="3F03223E"/>
    <w:rsid w:val="3FE15064"/>
    <w:rsid w:val="40D07EFD"/>
    <w:rsid w:val="40E85B57"/>
    <w:rsid w:val="420B16EA"/>
    <w:rsid w:val="42350960"/>
    <w:rsid w:val="428F5533"/>
    <w:rsid w:val="42B337D8"/>
    <w:rsid w:val="42E252D0"/>
    <w:rsid w:val="440B6784"/>
    <w:rsid w:val="444B446B"/>
    <w:rsid w:val="44C52D80"/>
    <w:rsid w:val="45745864"/>
    <w:rsid w:val="45A45686"/>
    <w:rsid w:val="45AD4CB1"/>
    <w:rsid w:val="45D64208"/>
    <w:rsid w:val="467D28D5"/>
    <w:rsid w:val="468C0D6B"/>
    <w:rsid w:val="4698770F"/>
    <w:rsid w:val="47841A42"/>
    <w:rsid w:val="47E870FC"/>
    <w:rsid w:val="48345216"/>
    <w:rsid w:val="483F3E02"/>
    <w:rsid w:val="489161D0"/>
    <w:rsid w:val="494229C6"/>
    <w:rsid w:val="494E4326"/>
    <w:rsid w:val="49A13AD2"/>
    <w:rsid w:val="49BF228A"/>
    <w:rsid w:val="49CD76D0"/>
    <w:rsid w:val="4A084BAC"/>
    <w:rsid w:val="4A34167A"/>
    <w:rsid w:val="4A92474D"/>
    <w:rsid w:val="4AC90EC2"/>
    <w:rsid w:val="4AE747C1"/>
    <w:rsid w:val="4AF018C8"/>
    <w:rsid w:val="4B3A6FE7"/>
    <w:rsid w:val="4CC55DC1"/>
    <w:rsid w:val="4CE0771A"/>
    <w:rsid w:val="4D5B17E9"/>
    <w:rsid w:val="4DD63D5E"/>
    <w:rsid w:val="4DF862D1"/>
    <w:rsid w:val="4E766588"/>
    <w:rsid w:val="4E8F764A"/>
    <w:rsid w:val="4E915B31"/>
    <w:rsid w:val="4E946A0E"/>
    <w:rsid w:val="4EA529F0"/>
    <w:rsid w:val="4EFB43D2"/>
    <w:rsid w:val="4EFF53BF"/>
    <w:rsid w:val="4F2B64B8"/>
    <w:rsid w:val="4FC75113"/>
    <w:rsid w:val="50CD6207"/>
    <w:rsid w:val="510A703C"/>
    <w:rsid w:val="51121E6C"/>
    <w:rsid w:val="520C4964"/>
    <w:rsid w:val="52185252"/>
    <w:rsid w:val="52634CE5"/>
    <w:rsid w:val="52B43894"/>
    <w:rsid w:val="53B133E1"/>
    <w:rsid w:val="53BD07B5"/>
    <w:rsid w:val="54CD772E"/>
    <w:rsid w:val="55751CB7"/>
    <w:rsid w:val="55EC35D4"/>
    <w:rsid w:val="56356A30"/>
    <w:rsid w:val="563D798B"/>
    <w:rsid w:val="564E7DEA"/>
    <w:rsid w:val="56927440"/>
    <w:rsid w:val="574D00A2"/>
    <w:rsid w:val="57FB2DF0"/>
    <w:rsid w:val="5863503A"/>
    <w:rsid w:val="58B02697"/>
    <w:rsid w:val="596040BD"/>
    <w:rsid w:val="59842FFD"/>
    <w:rsid w:val="598B2E17"/>
    <w:rsid w:val="59CD070B"/>
    <w:rsid w:val="59E24AD2"/>
    <w:rsid w:val="5A046C0A"/>
    <w:rsid w:val="5A1E1882"/>
    <w:rsid w:val="5B04726A"/>
    <w:rsid w:val="5B595267"/>
    <w:rsid w:val="5B90055D"/>
    <w:rsid w:val="5C8225C8"/>
    <w:rsid w:val="5CDF354A"/>
    <w:rsid w:val="5D342218"/>
    <w:rsid w:val="5D351D28"/>
    <w:rsid w:val="5D7930F2"/>
    <w:rsid w:val="5D9F401B"/>
    <w:rsid w:val="5DC12509"/>
    <w:rsid w:val="5DCF5D06"/>
    <w:rsid w:val="5DE51034"/>
    <w:rsid w:val="5E2738E0"/>
    <w:rsid w:val="5E312A32"/>
    <w:rsid w:val="5E4071C7"/>
    <w:rsid w:val="5E6957C1"/>
    <w:rsid w:val="5EC23B63"/>
    <w:rsid w:val="5EF6742B"/>
    <w:rsid w:val="5F1A41B6"/>
    <w:rsid w:val="5F587072"/>
    <w:rsid w:val="5F8B1768"/>
    <w:rsid w:val="5F8F41AA"/>
    <w:rsid w:val="5FB03E5F"/>
    <w:rsid w:val="5FE07D05"/>
    <w:rsid w:val="60416F2B"/>
    <w:rsid w:val="60436543"/>
    <w:rsid w:val="60CA0A5C"/>
    <w:rsid w:val="60E27AAD"/>
    <w:rsid w:val="61610A5B"/>
    <w:rsid w:val="620B1A09"/>
    <w:rsid w:val="62B611F1"/>
    <w:rsid w:val="62DF7204"/>
    <w:rsid w:val="62E21FE6"/>
    <w:rsid w:val="634D735E"/>
    <w:rsid w:val="6384309D"/>
    <w:rsid w:val="63B95DD5"/>
    <w:rsid w:val="63EE6769"/>
    <w:rsid w:val="63EE6943"/>
    <w:rsid w:val="643E12CE"/>
    <w:rsid w:val="6441442A"/>
    <w:rsid w:val="650A5824"/>
    <w:rsid w:val="650F6997"/>
    <w:rsid w:val="65624B60"/>
    <w:rsid w:val="656C408F"/>
    <w:rsid w:val="6590632E"/>
    <w:rsid w:val="65A86EAD"/>
    <w:rsid w:val="662A7F2C"/>
    <w:rsid w:val="66372649"/>
    <w:rsid w:val="66805EE2"/>
    <w:rsid w:val="66AD016C"/>
    <w:rsid w:val="6777757E"/>
    <w:rsid w:val="67CE48E7"/>
    <w:rsid w:val="68150768"/>
    <w:rsid w:val="687731D1"/>
    <w:rsid w:val="68AA0EB0"/>
    <w:rsid w:val="690C1B6B"/>
    <w:rsid w:val="6A6E47D2"/>
    <w:rsid w:val="6A8430B4"/>
    <w:rsid w:val="6ADA2629"/>
    <w:rsid w:val="6AE61F48"/>
    <w:rsid w:val="6B4478DF"/>
    <w:rsid w:val="6B4A697B"/>
    <w:rsid w:val="6B5E2426"/>
    <w:rsid w:val="6B6D7172"/>
    <w:rsid w:val="6BD804EF"/>
    <w:rsid w:val="6BDA6A70"/>
    <w:rsid w:val="6C2564D2"/>
    <w:rsid w:val="6CAD1B5C"/>
    <w:rsid w:val="6D800432"/>
    <w:rsid w:val="6D956CF4"/>
    <w:rsid w:val="6DDD7632"/>
    <w:rsid w:val="6DEF0D4A"/>
    <w:rsid w:val="6E95615F"/>
    <w:rsid w:val="6EAB1484"/>
    <w:rsid w:val="6ECE1EE0"/>
    <w:rsid w:val="6ED33918"/>
    <w:rsid w:val="6EF587A6"/>
    <w:rsid w:val="70C331E5"/>
    <w:rsid w:val="71156653"/>
    <w:rsid w:val="7130216F"/>
    <w:rsid w:val="717D773E"/>
    <w:rsid w:val="71905FD2"/>
    <w:rsid w:val="719C0004"/>
    <w:rsid w:val="71B11502"/>
    <w:rsid w:val="71C733AA"/>
    <w:rsid w:val="72367C59"/>
    <w:rsid w:val="72786A37"/>
    <w:rsid w:val="72BF1AF1"/>
    <w:rsid w:val="7386451E"/>
    <w:rsid w:val="739673B5"/>
    <w:rsid w:val="73CB3168"/>
    <w:rsid w:val="73F7C591"/>
    <w:rsid w:val="74112225"/>
    <w:rsid w:val="744064CF"/>
    <w:rsid w:val="74AF784E"/>
    <w:rsid w:val="74EF4514"/>
    <w:rsid w:val="753EA972"/>
    <w:rsid w:val="754E350B"/>
    <w:rsid w:val="756E770A"/>
    <w:rsid w:val="76426BCC"/>
    <w:rsid w:val="765B5EE0"/>
    <w:rsid w:val="765E4CFE"/>
    <w:rsid w:val="76776AE1"/>
    <w:rsid w:val="76CB5E5C"/>
    <w:rsid w:val="785D5F3F"/>
    <w:rsid w:val="78B730F6"/>
    <w:rsid w:val="78E24696"/>
    <w:rsid w:val="798D4602"/>
    <w:rsid w:val="79935991"/>
    <w:rsid w:val="7AA53BCD"/>
    <w:rsid w:val="7AAA2D8E"/>
    <w:rsid w:val="7AE364A4"/>
    <w:rsid w:val="7B0A1C83"/>
    <w:rsid w:val="7B0D52CF"/>
    <w:rsid w:val="7BA56812"/>
    <w:rsid w:val="7CA37C99"/>
    <w:rsid w:val="7E094473"/>
    <w:rsid w:val="7E875F77"/>
    <w:rsid w:val="7EA63665"/>
    <w:rsid w:val="7EB97C47"/>
    <w:rsid w:val="7FC9FDE5"/>
    <w:rsid w:val="7FCB23E2"/>
    <w:rsid w:val="7FD76CD7"/>
    <w:rsid w:val="B7620B2D"/>
    <w:rsid w:val="E7BA7AAF"/>
    <w:rsid w:val="F0E7F9FB"/>
    <w:rsid w:val="F7EC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Theme="minorHAnsi" w:hAnsiTheme="minorHAnsi" w:eastAsiaTheme="minorEastAsia" w:cstheme="minorBidi"/>
      <w:kern w:val="2"/>
      <w:sz w:val="18"/>
      <w:szCs w:val="18"/>
    </w:rPr>
  </w:style>
  <w:style w:type="character" w:customStyle="1" w:styleId="9">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508</Characters>
  <Lines>3</Lines>
  <Paragraphs>1</Paragraphs>
  <TotalTime>2</TotalTime>
  <ScaleCrop>false</ScaleCrop>
  <LinksUpToDate>false</LinksUpToDate>
  <CharactersWithSpaces>510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2019-06-21T02:24:00Z</dcterms:created>
  <dc:creator>蓝天白云甍丶</dc:creator>
  <cp:lastModifiedBy>WPS_1178421492</cp:lastModifiedBy>
  <cp:lastPrinted>2024-07-03T05:20:00Z</cp:lastPrinted>
  <dcterms:modified xsi:type="dcterms:W3CDTF">2026-07-17T06:29:14Z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27C7E66CEEA74F1880851A1384C2BFA9</vt:lpwstr>
  </property>
  <property fmtid="{D5CDD505-2E9C-101B-9397-08002B2CF9AE}" pid="4" name="KSOTemplateDocerSaveRecord">
    <vt:lpwstr>eyJoZGlkIjoiMjVlNTY3MTkxZWQ4MmFmZGYxNTQxOWNiMTQxZTNhYWYiLCJ1c2VySWQiOiIxMTc4NDIxNDkyIn0=</vt:lpwstr>
  </property>
</Properties>
</file>