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汶上县商务局2020年政府信息公开工作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10"/>
          <w:szCs w:val="1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年度报告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br w:type="textWrapping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按照《中华人民共和国政府信息公开条例》、《山东省政府信息公开办法》有关规定，按照《汶上县人民政府办公室关于做好2020年度政府信息公开年度报告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编制发布工作的通知》要求，我局积极推进政府信息公开工作，现将2020年以来我局政府信息公开工作情况报告如下：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一、概述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县商务局政府信息公开工作以贯彻《政府信息公开条例》为契机，在着眼巩固基础，探索工作创新，努力实现稳步提高的同时，健全机构，加强组织领导，健全规章制度，认真抓好落实，较好地完成了政府信息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（一）政府信息公开的组织领导和制度建设情况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领导分工、科室调整，以及人员变动情况，我局及时调整充实了汶上县商务局政府信息公开领导小组，由分管办公室的局领导任组长，各科室负责人为成员，并配专人负责日常工作。同时，我局完善了《汶上县商务局政府信息公开目录》和《汶上县商务局政府信息公开指南（试行）》，使得信息公开工作更加有据可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left"/>
        <w:textAlignment w:val="auto"/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（二）主动公开政府信息以及公开平台建设情况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1、政务信息公开情况：2020年1-12月我局主动公开各类信息153条，其中计划总结类信息2条，政策规定类信息4条，通报类信息8条，招商动态115条，两办信息40条，电台、报纸5条。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见下图：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579120</wp:posOffset>
            </wp:positionH>
            <wp:positionV relativeFrom="paragraph">
              <wp:posOffset>71120</wp:posOffset>
            </wp:positionV>
            <wp:extent cx="4581525" cy="5486400"/>
            <wp:effectExtent l="0" t="0" r="9525" b="0"/>
            <wp:wrapTopAndBottom/>
            <wp:docPr id="10" name="图片 10" descr="微信图片_20210524165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105241652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主动公开的政府信息有7类：一是机构设置、主要职能、办事程序；二是规范性文件；三是专项方案及相关政策；四是招商引资工作通报；五是政府集中采购项目的目录、标准及实施情况；六是工作动态；七是其他应主动公开的政府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247015</wp:posOffset>
                </wp:positionV>
                <wp:extent cx="2727325" cy="385445"/>
                <wp:effectExtent l="6350" t="6350" r="9525" b="825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5410" y="2190115"/>
                          <a:ext cx="2727325" cy="3854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楷体" w:hAnsi="楷体" w:eastAsia="楷体" w:cs="楷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fill="FFFFFF"/>
                              </w:rPr>
                            </w:pPr>
                            <w:r>
                              <w:rPr>
                                <w:rFonts w:hint="default" w:ascii="楷体" w:hAnsi="楷体" w:eastAsia="楷体" w:cs="楷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fill="FFFFFF"/>
                              </w:rPr>
                              <w:t>机构设置、主要职能、办事程序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pt;margin-top:19.45pt;height:30.35pt;width:214.75pt;z-index:251661312;v-text-anchor:middle;mso-width-relative:page;mso-height-relative:page;" fillcolor="#BDD7EE [1300]" filled="t" stroked="t" coordsize="21600,21600" o:gfxdata="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RorCQtkAAAAJAQAADwAAAAAAAAABACAAAAAiAAAAZHJzL2Rv&#10;d25yZXYueG1sUEsBAhQAFAAAAAgAh07iQBNgnxyrAgAAZwUAAA4AAAAAAAAAAQAgAAAAKAEAAGRy&#10;cy9lMm9Eb2MueG1sUEsFBgAAAAAGAAYAWQEAAEU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ascii="楷体" w:hAnsi="楷体" w:eastAsia="楷体" w:cs="楷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fill="FFFFFF"/>
                        </w:rPr>
                      </w:pPr>
                      <w:r>
                        <w:rPr>
                          <w:rFonts w:hint="default" w:ascii="楷体" w:hAnsi="楷体" w:eastAsia="楷体" w:cs="楷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fill="FFFFFF"/>
                        </w:rPr>
                        <w:t>机构设置、主要职能、办事程序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73660</wp:posOffset>
                </wp:positionV>
                <wp:extent cx="183515" cy="3242945"/>
                <wp:effectExtent l="38100" t="4445" r="6985" b="10160"/>
                <wp:wrapNone/>
                <wp:docPr id="11" name="左大括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66595" y="2084070"/>
                          <a:ext cx="183515" cy="3242945"/>
                        </a:xfrm>
                        <a:prstGeom prst="leftBrace">
                          <a:avLst>
                            <a:gd name="adj1" fmla="val 8333"/>
                            <a:gd name="adj2" fmla="val 5092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78.35pt;margin-top:5.8pt;height:255.35pt;width:14.45pt;z-index:251660288;mso-width-relative:page;mso-height-relative:page;" filled="f" stroked="t" coordsize="21600,21600" o:gfxdata="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GVwxV2QAAAAoBAAAP&#10;AAAAAAAAAAEAIAAAACIAAABkcnMvZG93bnJldi54bWxQSwECFAAUAAAACACHTuJANGujQBcCAAAW&#10;BAAADgAAAAAAAAABACAAAAAoAQAAZHJzL2Uyb0RvYy54bWxQSwUGAAAAAAYABgBZAQAAsQUAAAAA&#10;" adj="101,10999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22225</wp:posOffset>
                </wp:positionV>
                <wp:extent cx="2765425" cy="354330"/>
                <wp:effectExtent l="6350" t="6350" r="9525" b="2032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5425" cy="3543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default" w:ascii="楷体" w:hAnsi="楷体" w:eastAsia="楷体" w:cs="楷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fill="FFFFFF"/>
                              </w:rPr>
                            </w:pPr>
                            <w:r>
                              <w:rPr>
                                <w:rFonts w:hint="default" w:ascii="楷体" w:hAnsi="楷体" w:eastAsia="楷体" w:cs="楷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fill="FFFFFF"/>
                              </w:rPr>
                              <w:t>规范性文件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8pt;margin-top:1.75pt;height:27.9pt;width:217.75pt;z-index:251662336;v-text-anchor:middle;mso-width-relative:page;mso-height-relative:page;" fillcolor="#BDD7EE [1300]" filled="t" stroked="t" coordsize="21600,21600" o:gfxdata="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X2iFH9gAAAAIAQAADwAAAAAAAAABACAAAAAiAAAAZHJzL2Rvd25yZXYueG1sUEsBAhQA&#10;FAAAAAgAh07iQCaTeQOdAgAAWwUAAA4AAAAAAAAAAQAgAAAAJwEAAGRycy9lMm9Eb2MueG1sUEsF&#10;BgAAAAAGAAYAWQEAADY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default" w:ascii="楷体" w:hAnsi="楷体" w:eastAsia="楷体" w:cs="楷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fill="FFFFFF"/>
                        </w:rPr>
                      </w:pPr>
                      <w:r>
                        <w:rPr>
                          <w:rFonts w:hint="default" w:ascii="楷体" w:hAnsi="楷体" w:eastAsia="楷体" w:cs="楷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fill="FFFFFF"/>
                        </w:rPr>
                        <w:t>规范性文件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170180</wp:posOffset>
                </wp:positionV>
                <wp:extent cx="2748280" cy="365125"/>
                <wp:effectExtent l="6350" t="6350" r="7620" b="952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280" cy="365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default" w:ascii="楷体" w:hAnsi="楷体" w:eastAsia="楷体" w:cs="楷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fill="FFFFFF"/>
                              </w:rPr>
                            </w:pPr>
                            <w:r>
                              <w:rPr>
                                <w:rFonts w:hint="default" w:ascii="楷体" w:hAnsi="楷体" w:eastAsia="楷体" w:cs="楷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fill="FFFFFF"/>
                              </w:rPr>
                              <w:t>专项方案及相关政策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6pt;margin-top:13.4pt;height:28.75pt;width:216.4pt;z-index:251666432;v-text-anchor:middle;mso-width-relative:page;mso-height-relative:page;" fillcolor="#BDD7EE [1300]" filled="t" stroked="t" coordsize="21600,21600" o:gfxdata="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sJSpA2AAAAAkBAAAPAAAAAAAAAAEAIAAAACIAAABkcnMvZG93bnJldi54bWxQSwEC&#10;FAAUAAAACACHTuJAoJ9nkJ8CAABbBQAADgAAAAAAAAABACAAAAAnAQAAZHJzL2Uyb0RvYy54bWxQ&#10;SwUGAAAAAAYABgBZAQAAOA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default" w:ascii="楷体" w:hAnsi="楷体" w:eastAsia="楷体" w:cs="楷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fill="FFFFFF"/>
                        </w:rPr>
                      </w:pPr>
                      <w:r>
                        <w:rPr>
                          <w:rFonts w:hint="default" w:ascii="楷体" w:hAnsi="楷体" w:eastAsia="楷体" w:cs="楷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fill="FFFFFF"/>
                        </w:rPr>
                        <w:t>专项方案及相关政策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326390</wp:posOffset>
                </wp:positionV>
                <wp:extent cx="2767330" cy="273685"/>
                <wp:effectExtent l="6350" t="6350" r="7620" b="2476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330" cy="2736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default" w:ascii="楷体" w:hAnsi="楷体" w:eastAsia="楷体" w:cs="楷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fill="FFFFFF"/>
                              </w:rPr>
                            </w:pPr>
                            <w:r>
                              <w:rPr>
                                <w:rFonts w:hint="default" w:ascii="楷体" w:hAnsi="楷体" w:eastAsia="楷体" w:cs="楷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fill="FFFFFF"/>
                              </w:rPr>
                              <w:t>招商引资工作通报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6pt;margin-top:25.7pt;height:21.55pt;width:217.9pt;z-index:251667456;v-text-anchor:middle;mso-width-relative:page;mso-height-relative:page;" fillcolor="#BDD7EE [1300]" filled="t" stroked="t" coordsize="21600,21600" o:gfxdata="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zNdoKtkAAAAJAQAADwAAAAAAAAABACAAAAAiAAAAZHJzL2Rvd25yZXYueG1sUEsB&#10;AhQAFAAAAAgAh07iQEw28NSfAgAAWwUAAA4AAAAAAAAAAQAgAAAAKAEAAGRycy9lMm9Eb2MueG1s&#10;UEsFBgAAAAAGAAYAWQEAADk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default" w:ascii="楷体" w:hAnsi="楷体" w:eastAsia="楷体" w:cs="楷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fill="FFFFFF"/>
                        </w:rPr>
                      </w:pPr>
                      <w:r>
                        <w:rPr>
                          <w:rFonts w:hint="default" w:ascii="楷体" w:hAnsi="楷体" w:eastAsia="楷体" w:cs="楷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fill="FFFFFF"/>
                        </w:rPr>
                        <w:t>招商引资工作通报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16510</wp:posOffset>
                </wp:positionV>
                <wp:extent cx="1459865" cy="678180"/>
                <wp:effectExtent l="6350" t="6350" r="19685" b="2032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865" cy="678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楷体" w:hAnsi="楷体" w:eastAsia="楷体" w:cs="楷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fill="FFFFFF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fill="FFFFFF"/>
                              </w:rPr>
                              <w:t>主动公开的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楷体" w:hAnsi="楷体" w:eastAsia="楷体" w:cs="楷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fill="FFFFFF"/>
                              </w:rPr>
                              <w:t>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.05pt;margin-top:1.3pt;height:53.4pt;width:114.95pt;z-index:251668480;v-text-anchor:middle;mso-width-relative:page;mso-height-relative:page;" fillcolor="#BDD7EE [1300]" filled="t" stroked="t" coordsize="21600,21600" o:gfxdata="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CbyqNrXAAAACAEAAA8AAAAAAAAAAQAgAAAAIgAAAGRycy9kb3ducmV2LnhtbFBLAQIUABQA&#10;AAAIAIdO4kA5jSxTnAIAAFsFAAAOAAAAAAAAAAEAIAAAACYBAABkcnMvZTJvRG9jLnhtbFBLBQYA&#10;AAAABgAGAFkBAAA0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楷体" w:hAnsi="楷体" w:eastAsia="楷体" w:cs="楷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fill="FFFFFF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fill="FFFFFF"/>
                        </w:rPr>
                        <w:t>主动公开的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楷体" w:hAnsi="楷体" w:eastAsia="楷体" w:cs="楷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fill="FFFFFF"/>
                        </w:rPr>
                        <w:t>政府信息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19685</wp:posOffset>
                </wp:positionV>
                <wp:extent cx="2747645" cy="506730"/>
                <wp:effectExtent l="6350" t="6350" r="8255" b="2032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645" cy="5067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default" w:ascii="楷体" w:hAnsi="楷体" w:eastAsia="楷体" w:cs="楷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fill="FFFFFF"/>
                              </w:rPr>
                            </w:pPr>
                            <w:r>
                              <w:rPr>
                                <w:rFonts w:hint="default" w:ascii="楷体" w:hAnsi="楷体" w:eastAsia="楷体" w:cs="楷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fill="FFFFFF"/>
                              </w:rPr>
                              <w:t>政府集中采购项目的目录、标准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default" w:ascii="楷体" w:hAnsi="楷体" w:eastAsia="楷体" w:cs="楷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fill="FFFFFF"/>
                              </w:rPr>
                            </w:pPr>
                            <w:r>
                              <w:rPr>
                                <w:rFonts w:hint="default" w:ascii="楷体" w:hAnsi="楷体" w:eastAsia="楷体" w:cs="楷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fill="FFFFFF"/>
                              </w:rPr>
                              <w:t>及实施情况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2.1pt;margin-top:1.55pt;height:39.9pt;width:216.35pt;z-index:251665408;v-text-anchor:middle;mso-width-relative:page;mso-height-relative:page;" fillcolor="#BDD7EE [1300]" filled="t" stroked="t" coordsize="21600,21600" o:gfxdata="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OoKDoPZAAAACAEAAA8AAAAAAAAAAQAgAAAAIgAAAGRycy9kb3ducmV2LnhtbFBLAQIU&#10;ABQAAAAIAIdO4kC0x/0qnQIAAFsFAAAOAAAAAAAAAAEAIAAAACgBAABkcnMvZTJvRG9jLnhtbFBL&#10;BQYAAAAABgAGAFkBAAA3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default" w:ascii="楷体" w:hAnsi="楷体" w:eastAsia="楷体" w:cs="楷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fill="FFFFFF"/>
                        </w:rPr>
                      </w:pPr>
                      <w:r>
                        <w:rPr>
                          <w:rFonts w:hint="default" w:ascii="楷体" w:hAnsi="楷体" w:eastAsia="楷体" w:cs="楷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fill="FFFFFF"/>
                        </w:rPr>
                        <w:t>政府集中采购项目的目录、标准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default" w:ascii="楷体" w:hAnsi="楷体" w:eastAsia="楷体" w:cs="楷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fill="FFFFFF"/>
                        </w:rPr>
                      </w:pPr>
                      <w:r>
                        <w:rPr>
                          <w:rFonts w:hint="default" w:ascii="楷体" w:hAnsi="楷体" w:eastAsia="楷体" w:cs="楷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fill="FFFFFF"/>
                        </w:rPr>
                        <w:t>及实施情况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316230</wp:posOffset>
                </wp:positionV>
                <wp:extent cx="2727960" cy="303530"/>
                <wp:effectExtent l="6350" t="6350" r="8890" b="1397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3035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default" w:ascii="楷体" w:hAnsi="楷体" w:eastAsia="楷体" w:cs="楷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fill="FFFFFF"/>
                              </w:rPr>
                            </w:pPr>
                            <w:r>
                              <w:rPr>
                                <w:rFonts w:hint="default" w:ascii="楷体" w:hAnsi="楷体" w:eastAsia="楷体" w:cs="楷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fill="FFFFFF"/>
                              </w:rPr>
                              <w:t>工作动态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3.6pt;margin-top:24.9pt;height:23.9pt;width:214.8pt;z-index:251663360;v-text-anchor:middle;mso-width-relative:page;mso-height-relative:page;" fillcolor="#BDD7EE [1300]" filled="t" stroked="t" coordsize="21600,21600" o:gfxdata="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Ddz6IPZAAAACQEAAA8AAAAAAAAAAQAgAAAAIgAAAGRycy9kb3ducmV2LnhtbFBLAQIU&#10;ABQAAAAIAIdO4kDRRYeunQIAAFsFAAAOAAAAAAAAAAEAIAAAACgBAABkcnMvZTJvRG9jLnhtbFBL&#10;BQYAAAAABgAGAFkBAAA3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default" w:ascii="楷体" w:hAnsi="楷体" w:eastAsia="楷体" w:cs="楷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fill="FFFFFF"/>
                        </w:rPr>
                      </w:pPr>
                      <w:r>
                        <w:rPr>
                          <w:rFonts w:hint="default" w:ascii="楷体" w:hAnsi="楷体" w:eastAsia="楷体" w:cs="楷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fill="FFFFFF"/>
                        </w:rPr>
                        <w:t>工作动态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6985</wp:posOffset>
                </wp:positionV>
                <wp:extent cx="2759075" cy="334645"/>
                <wp:effectExtent l="6350" t="6350" r="15875" b="2095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9075" cy="3346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楷体" w:hAnsi="楷体" w:eastAsia="楷体" w:cs="楷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fill="FFFFFF"/>
                                <w:lang w:eastAsia="zh-CN"/>
                              </w:rPr>
                            </w:pPr>
                            <w:r>
                              <w:rPr>
                                <w:rFonts w:hint="default" w:ascii="楷体" w:hAnsi="楷体" w:eastAsia="楷体" w:cs="楷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8"/>
                                <w:szCs w:val="28"/>
                                <w:shd w:val="clear" w:fill="FFFFFF"/>
                              </w:rPr>
                              <w:t>其他应主动公开的政府信息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4.55pt;margin-top:0.55pt;height:26.35pt;width:217.25pt;z-index:251664384;v-text-anchor:middle;mso-width-relative:page;mso-height-relative:page;" fillcolor="#BDD7EE [1300]" filled="t" stroked="t" coordsize="21600,21600" o:gfxdata="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n4now2AAAAAgBAAAPAAAAAAAAAAEAIAAAACIAAABkcnMvZG93bnJldi54bWxQSwEC&#10;FAAUAAAACACHTuJA5oXFPp8CAABbBQAADgAAAAAAAAABACAAAAAnAQAAZHJzL2Uyb0RvYy54bWxQ&#10;SwUGAAAAAAYABgBZAQAAOA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ascii="楷体" w:hAnsi="楷体" w:eastAsia="楷体" w:cs="楷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fill="FFFFFF"/>
                          <w:lang w:eastAsia="zh-CN"/>
                        </w:rPr>
                      </w:pPr>
                      <w:r>
                        <w:rPr>
                          <w:rFonts w:hint="default" w:ascii="楷体" w:hAnsi="楷体" w:eastAsia="楷体" w:cs="楷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8"/>
                          <w:szCs w:val="28"/>
                          <w:shd w:val="clear" w:fill="FFFFFF"/>
                        </w:rPr>
                        <w:t>其他应主动公开的政府信息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政府信息公开的主要形式有：汶上县人民政府网、济宁市商务局网、济宁日报、汶上县电视台、汶上县商务局微信公众平台等形式，多方面、多渠道对需公开的信息进行解读。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left"/>
        <w:textAlignment w:val="auto"/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（三）政府信息公开申请的办理情况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2020年，我局接到政府信息公开申请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1个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由于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申请事项不在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我局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管理权限，无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相关信息，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在答复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申请人的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信息中已说明情况，并指导了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相关获取信息的途径。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left"/>
        <w:textAlignment w:val="auto"/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（四）政府信息公开的收费及减免情况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2020年，我局没有行政许可项目，不存在收费及减免情况。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left"/>
        <w:textAlignment w:val="auto"/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（五）因政府信息公开申请提起行政复议、行政诉讼的情况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2020年，我局未发生被申请行政复议、行政诉讼和行政申诉的案例。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jc w:val="left"/>
        <w:textAlignment w:val="auto"/>
        <w:rPr>
          <w:rFonts w:hint="default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（六）政府信息公开保密审查及监督检查情况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商务局对拟发信息进行严格保密安全审核，在确认所提交内容为可公开内容后，再由信息公开小组专职人员对信息进行公开，形成了及时对拟定公开材料进行事前保密审查、事后监督检查，确保所有公开信息准确无误、符合要求的工作机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按照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《中华人民共和国政府信息公开条例》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第二十条第一项要求，我局主动公开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2020年新制作规章数量0，本年新公开规章数量0，对外公开规章总数量0。2020年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主动公开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新制作规范性文件30，本年新公开规范性文件数量6，对外公开规范性文件总数量10。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按照《条例》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第二十条第五项要求，主动公开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2020年办理行政许可0，较上年增减0，处理决定数量0；其他对外管理服务事项0，较上年增减0，处理决定数量0。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按照《条例》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第二十条第六项要求，主动公开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2020年行政处罚数量0，较上年增减0，处理决定数量0；行政强制数量0，较上年增减0，处理决定数量0。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按照《条例》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第二十条第八项要求，主动公开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2020年行政事业性收费数量0，较上年增减0。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按照《条例》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第二十条第九项要求，主动公开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2020年政府集中采购项目数量1，采购总金额43800元。</w:t>
      </w:r>
    </w:p>
    <w:tbl>
      <w:tblPr>
        <w:tblStyle w:val="4"/>
        <w:tblW w:w="8790" w:type="dxa"/>
        <w:tblInd w:w="0" w:type="dxa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80"/>
        <w:gridCol w:w="2385"/>
        <w:gridCol w:w="1770"/>
        <w:gridCol w:w="2055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87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6" w:hRule="atLeast"/>
        </w:trPr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23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本年新制作数量</w:t>
            </w:r>
          </w:p>
        </w:tc>
        <w:tc>
          <w:tcPr>
            <w:tcW w:w="1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本年新公开数量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对外公开总数量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规章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规范性文件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79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23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上一年项目数量</w:t>
            </w:r>
          </w:p>
        </w:tc>
        <w:tc>
          <w:tcPr>
            <w:tcW w:w="1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本年增/减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行政许可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其他对外管理服务事项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879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23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上一年项目数量</w:t>
            </w:r>
          </w:p>
        </w:tc>
        <w:tc>
          <w:tcPr>
            <w:tcW w:w="1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本年增/减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处理决定数量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行政处罚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行政强制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79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上一年项目数量</w:t>
            </w:r>
          </w:p>
        </w:tc>
        <w:tc>
          <w:tcPr>
            <w:tcW w:w="38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本年增/减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行政事业性收费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879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第二十条第（九）项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采购项目数量</w:t>
            </w:r>
          </w:p>
        </w:tc>
        <w:tc>
          <w:tcPr>
            <w:tcW w:w="38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采购总金额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政府集中采购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43800元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收到和处理政府信息公开申请情况</w:t>
      </w:r>
    </w:p>
    <w:tbl>
      <w:tblPr>
        <w:tblStyle w:val="4"/>
        <w:tblpPr w:leftFromText="180" w:rightFromText="180" w:vertAnchor="text" w:horzAnchor="page" w:tblpX="1382" w:tblpY="607"/>
        <w:tblOverlap w:val="never"/>
        <w:tblW w:w="93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"/>
        <w:gridCol w:w="1164"/>
        <w:gridCol w:w="2637"/>
        <w:gridCol w:w="629"/>
        <w:gridCol w:w="570"/>
        <w:gridCol w:w="599"/>
        <w:gridCol w:w="702"/>
        <w:gridCol w:w="980"/>
        <w:gridCol w:w="614"/>
        <w:gridCol w:w="5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5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66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465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法人或其他组织</w:t>
            </w:r>
          </w:p>
        </w:tc>
        <w:tc>
          <w:tcPr>
            <w:tcW w:w="5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0" w:hRule="atLeast"/>
        </w:trPr>
        <w:tc>
          <w:tcPr>
            <w:tcW w:w="465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商业企业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科研机构</w:t>
            </w:r>
          </w:p>
        </w:tc>
        <w:tc>
          <w:tcPr>
            <w:tcW w:w="7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社会公益组织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法律服务机构</w:t>
            </w:r>
          </w:p>
        </w:tc>
        <w:tc>
          <w:tcPr>
            <w:tcW w:w="6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其他</w:t>
            </w:r>
          </w:p>
        </w:tc>
        <w:tc>
          <w:tcPr>
            <w:tcW w:w="5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465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5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三、本年度办理结果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（一）予以公开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（三）不予公开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1.属于国家秘密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3.危及“三安全一稳定”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4.保护第三方合法权益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5.属于三类内部事务信息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6.属于四类过程性信息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7.属于行政执法案卷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8.属于行政查询事项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（四）无法提供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3.补正后申请内容仍不明确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（五）不予处理</w:t>
            </w:r>
          </w:p>
        </w:tc>
        <w:tc>
          <w:tcPr>
            <w:tcW w:w="2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1.信访举报投诉类申请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2.重复申请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3.要求提供公开出版物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4.无正当理由大量反复申请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4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（六）其他处理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（七）总计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5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四、结转下年度继续办理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4"/>
        <w:tblW w:w="907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9"/>
        <w:gridCol w:w="599"/>
        <w:gridCol w:w="599"/>
        <w:gridCol w:w="599"/>
        <w:gridCol w:w="671"/>
        <w:gridCol w:w="570"/>
        <w:gridCol w:w="599"/>
        <w:gridCol w:w="599"/>
        <w:gridCol w:w="599"/>
        <w:gridCol w:w="614"/>
        <w:gridCol w:w="599"/>
        <w:gridCol w:w="600"/>
        <w:gridCol w:w="600"/>
        <w:gridCol w:w="600"/>
        <w:gridCol w:w="6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尚未审结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尚未审结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0 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五、政府信息公开工作存在的主要问题及改进情况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尽管我局在政府信息公开的工作上取得了一定的成绩，也取得了良好的社会效果，但仍然存在着一些不足，例如：主动公开的政府信息与公众的需求还存在一些距离；公开形式不够丰富，公众参与度不高，便民性有待进一步提高；政府信息公开工作是一项长期的日常性工作，长效工作机制建设需要进一步完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为切实整改2019年度自查发现的问题，进一步深化政府信息公开工作，我局采取以下改进措施：一是按照《条例》规定，加强对公众关注度高的政府信息的梳理，进一步充实公开内容；二是进一步完善政府信息分类工作，完善网站布局，方便公众获取政府信息；三是积极落实信息公开工作制度，确保政府信息公开工作制度化、规范化推进。当前工作取得一定成效，获得了服务对象的一致好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六、需要说明的事项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本报告统计时间跨度自2020年1月1日至2020年12月31日止。如有疑问，请与汶上县商务局办公室联系（电话：7212706；电子邮箱： swjzsj@ji.shandong.cn）。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汶上县商务局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2020年1月27日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/>
    <w:sectPr>
      <w:pgSz w:w="11906" w:h="16838"/>
      <w:pgMar w:top="1701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8E354C"/>
    <w:multiLevelType w:val="singleLevel"/>
    <w:tmpl w:val="0F8E354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D5D1E"/>
    <w:rsid w:val="3BFD5D1E"/>
    <w:rsid w:val="4369131B"/>
    <w:rsid w:val="6C4A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2021-05-24T03:15:00Z</dcterms:created>
  <dc:creator>李俊娟</dc:creator>
  <cp:lastModifiedBy>李俊娟</cp:lastModifiedBy>
  <cp:lastPrinted>2021-05-25T02:02:40Z</cp:lastPrinted>
  <dcterms:modified xsi:type="dcterms:W3CDTF">2021-05-25T02:38:00Z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A283FEEE345A471296755E3C97DA8274</vt:lpwstr>
  </property>
</Properties>
</file>