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pStyle w:val="5"/>
        <w:keepNext w:val="0"/>
        <w:keepLines w:val="0"/>
        <w:pageBreakBefore w:val="0"/>
        <w:widowControl w:val="0"/>
        <w:kinsoku/>
        <w:wordWrap/>
        <w:overflowPunct/>
        <w:topLinePunct w:val="0"/>
        <w:autoSpaceDE/>
        <w:autoSpaceDN/>
        <w:bidi w:val="0"/>
        <w:adjustRightInd/>
        <w:spacing w:line="614" w:lineRule="exact"/>
        <w:ind w:left="0" w:leftChars="0" w:firstLine="0" w:firstLineChars="0"/>
        <w:jc w:val="center"/>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14"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汶政发〔20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汶上县人民政府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关于公布县政府文件清理结果的决定</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sz w:val="32"/>
          <w:szCs w:val="32"/>
          <w:lang w:val="en-US" w:eastAsia="zh-CN"/>
        </w:rPr>
        <w:t>各乡镇（街道）人民政府（办事处），县</w:t>
      </w:r>
      <w:r>
        <w:rPr>
          <w:rFonts w:hint="eastAsia"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US" w:eastAsia="zh-CN"/>
        </w:rPr>
        <w:t>各部门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为全面贯彻落实党的二十大精神，着力增强文件的协调性、时效性、针对性，更好发挥文件的规范、引导、保障作用，为优化营商环境，保护各类市场主体合法权益，激发市场活力，促进高质量发展营造良好政策环境，</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政府对</w:t>
      </w:r>
      <w:r>
        <w:rPr>
          <w:rFonts w:hint="default" w:ascii="Times New Roman" w:hAnsi="Times New Roman" w:eastAsia="仿宋_GB2312" w:cs="Times New Roman"/>
          <w:color w:val="auto"/>
          <w:sz w:val="32"/>
          <w:szCs w:val="32"/>
          <w:lang w:val="en-US" w:eastAsia="zh-CN"/>
        </w:rPr>
        <w:t>1979</w:t>
      </w:r>
      <w:r>
        <w:rPr>
          <w:rFonts w:hint="default" w:ascii="Times New Roman" w:hAnsi="Times New Roman" w:eastAsia="仿宋_GB2312" w:cs="Times New Roman"/>
          <w:color w:val="auto"/>
          <w:sz w:val="32"/>
          <w:szCs w:val="32"/>
          <w:lang w:eastAsia="zh-CN"/>
        </w:rPr>
        <w:t>年1月1日至202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月30日期间印发的</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政府及</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政府办公室文件（以下简称</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政府文件）进行了全面集中清理。</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政府决定，2012年1月1日至20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lang w:eastAsia="zh-CN"/>
        </w:rPr>
        <w:t>年</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月3</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eastAsia="zh-CN"/>
        </w:rPr>
        <w:t>日制发的</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政府文件，废止</w:t>
      </w:r>
      <w:r>
        <w:rPr>
          <w:rFonts w:hint="eastAsia" w:ascii="Times New Roman" w:hAnsi="Times New Roman" w:eastAsia="仿宋_GB2312" w:cs="Times New Roman"/>
          <w:color w:val="auto"/>
          <w:sz w:val="32"/>
          <w:szCs w:val="32"/>
          <w:lang w:val="en-US" w:eastAsia="zh-CN"/>
        </w:rPr>
        <w:t>547</w:t>
      </w:r>
      <w:r>
        <w:rPr>
          <w:rFonts w:hint="default" w:ascii="Times New Roman" w:hAnsi="Times New Roman" w:eastAsia="仿宋_GB2312" w:cs="Times New Roman"/>
          <w:color w:val="auto"/>
          <w:sz w:val="32"/>
          <w:szCs w:val="32"/>
          <w:lang w:eastAsia="zh-CN"/>
        </w:rPr>
        <w:t>件、宣布失效</w:t>
      </w: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Times New Roman"/>
          <w:color w:val="auto"/>
          <w:sz w:val="32"/>
          <w:szCs w:val="32"/>
          <w:lang w:val="en-US" w:eastAsia="zh-CN"/>
        </w:rPr>
        <w:t>07</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lang w:val="en-US" w:eastAsia="zh-CN"/>
        </w:rPr>
        <w:t>拟修改</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件（详见</w:t>
      </w:r>
      <w:r>
        <w:rPr>
          <w:rFonts w:hint="default" w:ascii="Times New Roman" w:hAnsi="Times New Roman" w:eastAsia="仿宋_GB2312" w:cs="Times New Roman"/>
          <w:color w:val="auto"/>
          <w:sz w:val="32"/>
          <w:szCs w:val="32"/>
          <w:lang w:eastAsia="zh-CN"/>
        </w:rPr>
        <w:t>附件1、2、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；1979年1月1日至2011年12月31日制发的</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政府文件，除不在清理范围的原则上予以废止，继续有效的</w:t>
      </w:r>
      <w:r>
        <w:rPr>
          <w:rFonts w:hint="eastAsia" w:ascii="Times New Roman" w:hAnsi="Times New Roman" w:eastAsia="仿宋_GB2312" w:cs="Times New Roman"/>
          <w:color w:val="auto"/>
          <w:sz w:val="32"/>
          <w:szCs w:val="32"/>
          <w:lang w:val="en-US" w:eastAsia="zh-CN"/>
        </w:rPr>
        <w:t>46</w:t>
      </w:r>
      <w:r>
        <w:rPr>
          <w:rFonts w:hint="default" w:ascii="Times New Roman" w:hAnsi="Times New Roman" w:eastAsia="仿宋_GB2312" w:cs="Times New Roman"/>
          <w:color w:val="auto"/>
          <w:sz w:val="32"/>
          <w:szCs w:val="32"/>
          <w:lang w:eastAsia="zh-CN"/>
        </w:rPr>
        <w:t>件（附件</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）。凡废止、宣布失效的</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lang w:eastAsia="zh-CN"/>
        </w:rPr>
        <w:t>政府文件，自本决定发布之日起一律停止执行，不再作为行政管理的依据。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党的二十大提出，要坚持依法治国、依法执政、依法行政共同推进。各级各部门要充分认识做好文件清理工作的重要意义，对本级、本部门印发的相关文件要坚持平时清理和集中清理相结合，切实搞好政策衔接和落实，深入推进依法行政，加快法治政府建设，促进全县经济社会持续健康发展。</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附件：1．决定废止的县政府文件目录（</w:t>
      </w:r>
      <w:r>
        <w:rPr>
          <w:rFonts w:hint="eastAsia" w:ascii="Times New Roman" w:hAnsi="Times New Roman" w:eastAsia="仿宋_GB2312" w:cs="Times New Roman"/>
          <w:color w:val="auto"/>
          <w:sz w:val="32"/>
          <w:szCs w:val="32"/>
          <w:lang w:val="en-US" w:eastAsia="zh-CN"/>
        </w:rPr>
        <w:t>547</w:t>
      </w:r>
      <w:r>
        <w:rPr>
          <w:rFonts w:hint="default" w:ascii="Times New Roman" w:hAnsi="Times New Roman" w:eastAsia="仿宋_GB2312" w:cs="Times New Roman"/>
          <w:color w:val="auto"/>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2．宣布失效的县政府文件目录（</w:t>
      </w:r>
      <w:r>
        <w:rPr>
          <w:rFonts w:hint="eastAsia" w:ascii="Times New Roman" w:hAnsi="Times New Roman" w:eastAsia="仿宋_GB2312" w:cs="Times New Roman"/>
          <w:color w:val="auto"/>
          <w:sz w:val="32"/>
          <w:szCs w:val="32"/>
          <w:lang w:val="en-US" w:eastAsia="zh-CN"/>
        </w:rPr>
        <w:t>607</w:t>
      </w:r>
      <w:r>
        <w:rPr>
          <w:rFonts w:hint="default" w:ascii="Times New Roman" w:hAnsi="Times New Roman" w:eastAsia="仿宋_GB2312" w:cs="Times New Roman"/>
          <w:color w:val="auto"/>
          <w:sz w:val="32"/>
          <w:szCs w:val="32"/>
          <w:lang w:val="en-US" w:eastAsia="zh-CN"/>
        </w:rPr>
        <w:t>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1600" w:firstLineChars="5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cs="Times New Roman"/>
          <w:color w:val="auto"/>
          <w:kern w:val="2"/>
          <w:sz w:val="32"/>
          <w:szCs w:val="32"/>
          <w:lang w:val="en-US" w:eastAsia="zh-CN" w:bidi="ar-SA"/>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拟修改的县政府文件目录（</w:t>
      </w:r>
      <w:r>
        <w:rPr>
          <w:rFonts w:hint="eastAsia" w:ascii="Times New Roman" w:hAnsi="Times New Roman" w:cs="Times New Roman"/>
          <w:color w:val="auto"/>
          <w:kern w:val="2"/>
          <w:sz w:val="32"/>
          <w:szCs w:val="32"/>
          <w:lang w:val="en-US" w:eastAsia="zh-CN" w:bidi="ar-SA"/>
        </w:rPr>
        <w:t>9</w:t>
      </w:r>
      <w:r>
        <w:rPr>
          <w:rFonts w:hint="default" w:ascii="Times New Roman" w:hAnsi="Times New Roman" w:eastAsia="仿宋_GB2312" w:cs="Times New Roman"/>
          <w:color w:val="auto"/>
          <w:kern w:val="2"/>
          <w:sz w:val="32"/>
          <w:szCs w:val="32"/>
          <w:lang w:val="en-US" w:eastAsia="zh-CN" w:bidi="ar-SA"/>
        </w:rPr>
        <w:t>件）</w:t>
      </w:r>
    </w:p>
    <w:p>
      <w:pPr>
        <w:pStyle w:val="5"/>
        <w:keepNext w:val="0"/>
        <w:keepLines w:val="0"/>
        <w:pageBreakBefore w:val="0"/>
        <w:widowControl w:val="0"/>
        <w:kinsoku/>
        <w:overflowPunct/>
        <w:topLinePunct w:val="0"/>
        <w:autoSpaceDE/>
        <w:autoSpaceDN/>
        <w:bidi w:val="0"/>
        <w:adjustRightInd/>
        <w:spacing w:line="580" w:lineRule="exact"/>
        <w:ind w:left="0" w:leftChars="0" w:firstLine="1600" w:firstLineChars="500"/>
        <w:jc w:val="both"/>
        <w:textAlignment w:val="auto"/>
        <w:rPr>
          <w:rFonts w:hint="default" w:ascii="Times New Roman" w:hAnsi="Times New Roman" w:cs="Times New Roman"/>
          <w:color w:val="auto"/>
          <w:lang w:val="en-US" w:eastAsia="zh-CN"/>
        </w:rPr>
      </w:pPr>
      <w:r>
        <w:rPr>
          <w:rFonts w:hint="default" w:ascii="Times New Roman" w:hAnsi="Times New Roman" w:cs="Times New Roman"/>
          <w:color w:val="auto"/>
          <w:kern w:val="2"/>
          <w:sz w:val="32"/>
          <w:szCs w:val="32"/>
          <w:lang w:val="en-US" w:eastAsia="zh-CN" w:bidi="ar-SA"/>
        </w:rPr>
        <w:t>4</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1979-2011年</w:t>
      </w:r>
      <w:r>
        <w:rPr>
          <w:rFonts w:hint="default" w:ascii="Times New Roman" w:hAnsi="Times New Roman" w:eastAsia="仿宋_GB2312" w:cs="Times New Roman"/>
          <w:color w:val="auto"/>
          <w:kern w:val="2"/>
          <w:sz w:val="32"/>
          <w:szCs w:val="32"/>
          <w:lang w:val="en-US" w:eastAsia="zh-CN" w:bidi="ar-SA"/>
        </w:rPr>
        <w:t>继续有效的县政府文件目录（</w:t>
      </w:r>
      <w:r>
        <w:rPr>
          <w:rFonts w:hint="eastAsia" w:ascii="Times New Roman" w:hAnsi="Times New Roman" w:cs="Times New Roman"/>
          <w:color w:val="auto"/>
          <w:kern w:val="2"/>
          <w:sz w:val="32"/>
          <w:szCs w:val="32"/>
          <w:lang w:val="en-US" w:eastAsia="zh-CN" w:bidi="ar-SA"/>
        </w:rPr>
        <w:t>46</w:t>
      </w:r>
      <w:r>
        <w:rPr>
          <w:rFonts w:hint="default" w:ascii="Times New Roman" w:hAnsi="Times New Roman" w:eastAsia="仿宋_GB2312" w:cs="Times New Roman"/>
          <w:color w:val="auto"/>
          <w:kern w:val="2"/>
          <w:sz w:val="32"/>
          <w:szCs w:val="32"/>
          <w:lang w:val="en-US" w:eastAsia="zh-CN" w:bidi="ar-SA"/>
        </w:rPr>
        <w:t>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280" w:firstLineChars="165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汶上县人民政府</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2023年3月10日        </w:t>
      </w:r>
    </w:p>
    <w:p>
      <w:pPr>
        <w:pStyle w:val="2"/>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（此件公开发布）</w:t>
      </w:r>
    </w:p>
    <w:p>
      <w:pPr>
        <w:pStyle w:val="5"/>
        <w:rPr>
          <w:rFonts w:hint="default" w:ascii="Times New Roman" w:hAnsi="Times New Roman" w:eastAsia="仿宋_GB2312" w:cs="Times New Roman"/>
          <w:color w:val="auto"/>
          <w:kern w:val="2"/>
          <w:sz w:val="32"/>
          <w:szCs w:val="32"/>
          <w:lang w:val="en-US" w:eastAsia="zh-CN" w:bidi="ar-SA"/>
        </w:rPr>
        <w:sectPr>
          <w:footerReference r:id="rId3" w:type="default"/>
          <w:pgSz w:w="11906" w:h="16838"/>
          <w:pgMar w:top="1587" w:right="1474" w:bottom="1587" w:left="1474" w:header="851" w:footer="992" w:gutter="0"/>
          <w:cols w:space="720" w:num="1"/>
          <w:docGrid w:type="lines" w:linePitch="312" w:charSpace="0"/>
        </w:sectPr>
      </w:pPr>
    </w:p>
    <w:tbl>
      <w:tblPr>
        <w:tblStyle w:val="6"/>
        <w:tblW w:w="13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6"/>
        <w:gridCol w:w="10606"/>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exact"/>
          <w:jc w:val="center"/>
        </w:trPr>
        <w:tc>
          <w:tcPr>
            <w:tcW w:w="1370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both"/>
              <w:textAlignment w:val="center"/>
              <w:rPr>
                <w:rFonts w:hint="default" w:ascii="Times New Roman" w:hAnsi="Times New Roman" w:eastAsia="方正小标宋简体" w:cs="Times New Roman"/>
                <w:i w:val="0"/>
                <w:color w:val="auto"/>
                <w:kern w:val="0"/>
                <w:sz w:val="44"/>
                <w:szCs w:val="44"/>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2" w:hRule="exact"/>
          <w:jc w:val="center"/>
        </w:trPr>
        <w:tc>
          <w:tcPr>
            <w:tcW w:w="1370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center"/>
              <w:rPr>
                <w:rFonts w:hint="default" w:ascii="Times New Roman" w:hAnsi="Times New Roman" w:eastAsia="黑体" w:cs="Times New Roman"/>
                <w:i w:val="0"/>
                <w:color w:val="auto"/>
                <w:kern w:val="0"/>
                <w:sz w:val="22"/>
                <w:szCs w:val="22"/>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决定废止的县政府文件目录（</w:t>
            </w:r>
            <w:r>
              <w:rPr>
                <w:rFonts w:hint="eastAsia" w:ascii="Times New Roman" w:hAnsi="Times New Roman" w:eastAsia="方正小标宋简体" w:cs="Times New Roman"/>
                <w:i w:val="0"/>
                <w:color w:val="auto"/>
                <w:kern w:val="0"/>
                <w:sz w:val="44"/>
                <w:szCs w:val="44"/>
                <w:u w:val="none"/>
                <w:lang w:val="en-US" w:eastAsia="zh-CN" w:bidi="ar"/>
              </w:rPr>
              <w:t>547</w:t>
            </w:r>
            <w:r>
              <w:rPr>
                <w:rFonts w:hint="default" w:ascii="Times New Roman" w:hAnsi="Times New Roman" w:eastAsia="方正小标宋简体" w:cs="Times New Roman"/>
                <w:i w:val="0"/>
                <w:color w:val="auto"/>
                <w:kern w:val="0"/>
                <w:sz w:val="44"/>
                <w:szCs w:val="4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序号</w:t>
            </w:r>
          </w:p>
        </w:tc>
        <w:tc>
          <w:tcPr>
            <w:tcW w:w="10606"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文件名称</w:t>
            </w:r>
          </w:p>
        </w:tc>
        <w:tc>
          <w:tcPr>
            <w:tcW w:w="259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auto"/>
                <w:sz w:val="22"/>
                <w:szCs w:val="22"/>
                <w:u w:val="none"/>
              </w:rPr>
            </w:pPr>
            <w:r>
              <w:rPr>
                <w:rFonts w:hint="default" w:ascii="Times New Roman" w:hAnsi="Times New Roman" w:eastAsia="黑体" w:cs="Times New Roman"/>
                <w:i w:val="0"/>
                <w:color w:val="auto"/>
                <w:kern w:val="0"/>
                <w:sz w:val="22"/>
                <w:szCs w:val="22"/>
                <w:u w:val="none"/>
                <w:lang w:val="en-US" w:eastAsia="zh-CN" w:bidi="ar"/>
              </w:rPr>
              <w:t>发文字号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年非税收入指导性收支计划的通知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年全县林业改革发展工作的意见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汶上县人民政府关于印发汶上县安全生产行政责任制规定的通知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汶上县人民政府关于进一步加强全县物业管理工作的实施意见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汶上县人民政府关于印发大汶河汶上段防洪预案的通知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汶上县人民政府关于印发《汶上县医疗机构设置规划（</w:t>
            </w:r>
            <w:r>
              <w:rPr>
                <w:rStyle w:val="15"/>
                <w:rFonts w:hint="default" w:ascii="Times New Roman" w:hAnsi="Times New Roman" w:eastAsia="仿宋_GB2312" w:cs="Times New Roman"/>
                <w:color w:val="auto"/>
                <w:sz w:val="22"/>
                <w:szCs w:val="22"/>
                <w:lang w:val="en-US" w:eastAsia="zh-CN" w:bidi="ar"/>
              </w:rPr>
              <w:t>2011—2015</w:t>
            </w:r>
            <w:r>
              <w:rPr>
                <w:rStyle w:val="14"/>
                <w:rFonts w:hint="default" w:ascii="Times New Roman" w:hAnsi="Times New Roman" w:eastAsia="仿宋_GB2312" w:cs="Times New Roman"/>
                <w:color w:val="auto"/>
                <w:sz w:val="22"/>
                <w:szCs w:val="22"/>
                <w:lang w:val="en-US" w:eastAsia="zh-CN" w:bidi="ar"/>
              </w:rPr>
              <w:t>年）》的通知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汶上县人民政府关于印发《汶上县安全生产</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一岗双责</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制度实施细则》的通知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汶上县人民政府关于公布实施汶上县地质灾害防治规划（</w:t>
            </w:r>
            <w:r>
              <w:rPr>
                <w:rStyle w:val="10"/>
                <w:rFonts w:hint="default" w:ascii="Times New Roman" w:hAnsi="Times New Roman" w:eastAsia="仿宋_GB2312" w:cs="Times New Roman"/>
                <w:color w:val="auto"/>
                <w:sz w:val="22"/>
                <w:szCs w:val="22"/>
                <w:lang w:val="en-US" w:eastAsia="zh-CN" w:bidi="ar"/>
              </w:rPr>
              <w:t>2012—2025</w:t>
            </w:r>
            <w:r>
              <w:rPr>
                <w:rStyle w:val="9"/>
                <w:rFonts w:hint="default" w:ascii="Times New Roman" w:hAnsi="Times New Roman" w:eastAsia="仿宋_GB2312" w:cs="Times New Roman"/>
                <w:color w:val="auto"/>
                <w:sz w:val="22"/>
                <w:szCs w:val="22"/>
                <w:lang w:val="en-US" w:eastAsia="zh-CN" w:bidi="ar"/>
              </w:rPr>
              <w:t>年）的通知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汶政发〔</w:t>
            </w:r>
            <w:r>
              <w:rPr>
                <w:rStyle w:val="17"/>
                <w:rFonts w:hint="default" w:ascii="Times New Roman" w:hAnsi="Times New Roman" w:eastAsia="仿宋_GB2312" w:cs="Times New Roman"/>
                <w:color w:val="auto"/>
                <w:sz w:val="22"/>
                <w:szCs w:val="22"/>
                <w:lang w:val="en-US" w:eastAsia="zh-CN" w:bidi="ar"/>
              </w:rPr>
              <w:t>2012</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31</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汶上县人民政府关于进一步做好打击侵犯知识产权和制售假冒伪劣商品工作的实施意见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汶上县人民政府关于印发汶上县</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十二五</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期间深化医药卫生体制改革规划暨实施方案的通知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汶上县人民政府关于调整《汶上县经济适用房管理办法》</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《汶上县城区保障性租赁住房建设管理办法》申报条件的通知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汶上县人民政府关于贯彻落实济政发〔</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27</w:t>
            </w:r>
            <w:r>
              <w:rPr>
                <w:rStyle w:val="9"/>
                <w:rFonts w:hint="default" w:ascii="Times New Roman" w:hAnsi="Times New Roman" w:eastAsia="仿宋_GB2312" w:cs="Times New Roman"/>
                <w:color w:val="auto"/>
                <w:sz w:val="22"/>
                <w:szCs w:val="22"/>
                <w:lang w:val="en-US" w:eastAsia="zh-CN" w:bidi="ar"/>
              </w:rPr>
              <w:t>号文件进一步加强食品安全工作的通知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年全县林业改革发展工作的意见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年非税收入指导性收支计划的通知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汶上县人民政府关于印发汶上县泉河防洪预案的通知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汶上县人民政府关于印发汶上县小汶河防洪预案的通知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汶上县人民政府关于印发汶上县城乡建设用地增减挂钩及工矿废弃地复垦调整利用项目指标使用管理暂行办法的通知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汶上县人民政府关于加快全县小城镇建设工作的意见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汶上县人民政府关于印发汶上县大汶河溢流坝度汛应急加固工程防汛应急预案的通知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汶上县人民政府关于加快推进企业上市工作的意见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汶上县人民政府关于印发汶上县政府公务接待经费公开试点方案的通知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年非税收入指导性收支计划的通知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汶上县人民政府关于改革完善全县食品药品工商质监管理体制的实施意见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汶上县人民政府关于汶上县争取国家开发银行棚户区改造专项贷款工作任务分工的通知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8"/>
                <w:rFonts w:hint="default" w:ascii="Times New Roman" w:hAnsi="Times New Roman" w:eastAsia="仿宋_GB2312" w:cs="Times New Roman"/>
                <w:color w:val="auto"/>
                <w:sz w:val="22"/>
                <w:szCs w:val="22"/>
                <w:lang w:val="en-US" w:eastAsia="zh-CN" w:bidi="ar"/>
              </w:rPr>
              <w:t>汶上县人民政府关于</w:t>
            </w:r>
            <w:r>
              <w:rPr>
                <w:rStyle w:val="19"/>
                <w:rFonts w:hint="default" w:ascii="Times New Roman" w:hAnsi="Times New Roman" w:eastAsia="仿宋_GB2312" w:cs="Times New Roman"/>
                <w:color w:val="auto"/>
                <w:sz w:val="22"/>
                <w:szCs w:val="22"/>
                <w:lang w:val="en-US" w:eastAsia="zh-CN" w:bidi="ar"/>
              </w:rPr>
              <w:t>2014</w:t>
            </w:r>
            <w:r>
              <w:rPr>
                <w:rStyle w:val="18"/>
                <w:rFonts w:hint="default" w:ascii="Times New Roman" w:hAnsi="Times New Roman" w:eastAsia="仿宋_GB2312" w:cs="Times New Roman"/>
                <w:color w:val="auto"/>
                <w:sz w:val="22"/>
                <w:szCs w:val="22"/>
                <w:lang w:val="en-US" w:eastAsia="zh-CN" w:bidi="ar"/>
              </w:rPr>
              <w:t>年全县林业改革发展工作的意见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汶上县人民政府关于调整全县最低工资标准的通知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8"/>
                <w:rFonts w:hint="default" w:ascii="Times New Roman" w:hAnsi="Times New Roman" w:eastAsia="仿宋_GB2312" w:cs="Times New Roman"/>
                <w:color w:val="auto"/>
                <w:sz w:val="22"/>
                <w:szCs w:val="22"/>
                <w:lang w:val="en-US" w:eastAsia="zh-CN" w:bidi="ar"/>
              </w:rPr>
              <w:t>汶上县人民政府关于印发汶上县</w:t>
            </w:r>
            <w:r>
              <w:rPr>
                <w:rStyle w:val="19"/>
                <w:rFonts w:hint="default" w:ascii="Times New Roman" w:hAnsi="Times New Roman" w:eastAsia="仿宋_GB2312" w:cs="Times New Roman"/>
                <w:color w:val="auto"/>
                <w:sz w:val="22"/>
                <w:szCs w:val="22"/>
                <w:lang w:val="en-US" w:eastAsia="zh-CN" w:bidi="ar"/>
              </w:rPr>
              <w:t>2014</w:t>
            </w:r>
            <w:r>
              <w:rPr>
                <w:rStyle w:val="18"/>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汶上县人民政府关于印发汶上县水资源管理规范化建设实施方案的通知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汶上县人民政府关于取消一批行政审批项目和承接国务院、省政府、市政府下放行政审批项目的通知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汶上县人民政府印发关于开展投资担保类公司清理整顿工作专项行动实施方案的通知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汶上县人民政府关于开展涉农资金整合工作的实施意见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汶上县人民政府关于进一步规范招标投标活动的意见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汶上县人民政府关于印发汶上县银行业金融机构支持地方经济发展考核办法的通知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汶上县人民政府关于今冬明春农田水利基本建设的实施意见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汶上县人民政府关于实行乡镇国库集中支付制度改革的通知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汶上县人民政府关于加强社会综合治税工作的意见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食安汶上</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品牌引领行动工作方案的通知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汶上县人民政府关于汶上县南站镇塌陷地治理整改方案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汶上县人民政府关于进一步加强土地出让收支管理的意见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年度汶上县土地储备计划的通知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年全县林业改革发展工作的意见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汶上县人民政府关于调整全县最低工资标准的通知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汶上县人民政府关于公布汶上县县级行政权力清单的通知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汶上县人民政府关于公布汶上县县直部门（单位）行政审批中介服务收费项目清单的通知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汶上县人民政府关于印发汶上县南站镇塌陷地治理整改方案的通知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汶上县人民政府关于加强汶上县城区污水处理费征收管理的实施意见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汶上县人民政府关于对市政府《关于运用财政政策措施加快推进全市经济转方式调结构稳增长的实施意见》进行责任分工的通知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汶上县人民政府关于贯彻落实济政发〔</w:t>
            </w:r>
            <w:r>
              <w:rPr>
                <w:rStyle w:val="15"/>
                <w:rFonts w:hint="default" w:ascii="Times New Roman" w:hAnsi="Times New Roman" w:eastAsia="仿宋_GB2312" w:cs="Times New Roman"/>
                <w:color w:val="auto"/>
                <w:sz w:val="22"/>
                <w:szCs w:val="22"/>
                <w:lang w:val="en-US" w:eastAsia="zh-CN" w:bidi="ar"/>
              </w:rPr>
              <w:t>2015</w:t>
            </w:r>
            <w:r>
              <w:rPr>
                <w:rStyle w:val="14"/>
                <w:rFonts w:hint="default" w:ascii="Times New Roman" w:hAnsi="Times New Roman" w:eastAsia="仿宋_GB2312" w:cs="Times New Roman"/>
                <w:color w:val="auto"/>
                <w:sz w:val="22"/>
                <w:szCs w:val="22"/>
                <w:lang w:val="en-US" w:eastAsia="zh-CN" w:bidi="ar"/>
              </w:rPr>
              <w:t>〕</w:t>
            </w:r>
            <w:r>
              <w:rPr>
                <w:rStyle w:val="15"/>
                <w:rFonts w:hint="default" w:ascii="Times New Roman" w:hAnsi="Times New Roman" w:eastAsia="仿宋_GB2312" w:cs="Times New Roman"/>
                <w:color w:val="auto"/>
                <w:sz w:val="22"/>
                <w:szCs w:val="22"/>
                <w:lang w:val="en-US" w:eastAsia="zh-CN" w:bidi="ar"/>
              </w:rPr>
              <w:t>17</w:t>
            </w:r>
            <w:r>
              <w:rPr>
                <w:rStyle w:val="14"/>
                <w:rFonts w:hint="default" w:ascii="Times New Roman" w:hAnsi="Times New Roman" w:eastAsia="仿宋_GB2312" w:cs="Times New Roman"/>
                <w:color w:val="auto"/>
                <w:sz w:val="22"/>
                <w:szCs w:val="22"/>
                <w:lang w:val="en-US" w:eastAsia="zh-CN" w:bidi="ar"/>
              </w:rPr>
              <w:t>号文件加快推动规模企业规范化公司制改制的实施意见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汶上县人民政府关于调整公布行政审批目录等事项的通知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汶上县人民政府关于实施汶上县中都水库工程有关问题的意见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汶上县人民政府关于金融支持实体经济发展的意见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汶上县人民政府关于今冬明春农田水利基本建设的实施意见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汶上县人民政府关于印发汶上县突发事件总体应急预案的通知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汶上县人民政府关于清理非行政许可审批事项有关问题的通知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汶上县人民政府关于承接调整一批行政审批事项等有关事宜的通知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汶上县人民政府关于加强物业管理工作提高物业服务水平的意见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年全县林业改革发展工作的意见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汶上县人民政府关于进一步加强大汶河河砂禁采管理工作的意见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汶上县人民政府关于印发汶上县防汛抗旱应急预案的通知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汶上县人民政府关于印发汶上县小汶河防洪预案的通知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汶上县人民政府关于印发汶上县泉河防洪预案的通知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1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年第一批削减县级行政权力事项的通知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汶上县人民政府关于印发汶上县突出环境问题专项整治实施方案的通知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汶上县人民政府关于进一步做好防范和处置非法集资工作的实施意见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年第二批承接调整县级行政权力事项等有关事宜的通知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汶上县人民政府关于压缩行政许可事项办理时限提高行政审批效率的通知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汶上县人民政府关于调整汶上县国有土地租金标准的通知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汶上县人民政府关于进一步完善医疗救助制度深入开展重特大疾病医疗救助工作的通知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汶政发〔</w:t>
            </w:r>
            <w:r>
              <w:rPr>
                <w:rStyle w:val="1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57</w:t>
            </w:r>
            <w:r>
              <w:rPr>
                <w:rStyle w:val="9"/>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汶上县人民政府关于加强山石资源开发管理工作的实施意见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汶上县人民政府关于印发《汶上县人民政府工作规则》的通知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汶上县人民政府关于加强政府自身建设的意见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汶上县人民政府关于公布汶上县公共服务事项目录和乡镇（街道）行政权力清单的通知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汶上县人民政府关于印发汶上县创建国家慢性非传染性疾病综合防控示范区工作方案的通知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汶上县人民政府关于公布县城区土地级别与基准地价的通知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汶上县人民政府关于印发县政府领导工作补位制度的通知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汶上县人民政府关于进一步明确重点领域安全监管责任的通知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汶上县人民政府关于调整汶上县国有土地租金标准的通知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汶上县人民政府关于清理规范县级行政审批中介服务项目的通知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汶上县人民政府关于调整公布汶上县县级行政权力清单的通知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汶上县人民政府关于印发汶上县环境突出问题整改</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百日攻坚</w:t>
            </w:r>
            <w:r>
              <w:rPr>
                <w:rStyle w:val="20"/>
                <w:rFonts w:hint="default" w:ascii="Times New Roman" w:hAnsi="Times New Roman" w:eastAsia="仿宋_GB2312" w:cs="Times New Roman"/>
                <w:color w:val="auto"/>
                <w:sz w:val="22"/>
                <w:szCs w:val="22"/>
                <w:lang w:val="en-US" w:eastAsia="zh-CN" w:bidi="ar"/>
              </w:rPr>
              <w:t>”</w:t>
            </w:r>
            <w:r>
              <w:rPr>
                <w:rStyle w:val="21"/>
                <w:rFonts w:hint="default" w:ascii="Times New Roman" w:hAnsi="Times New Roman" w:eastAsia="仿宋_GB2312" w:cs="Times New Roman"/>
                <w:color w:val="auto"/>
                <w:sz w:val="22"/>
                <w:szCs w:val="22"/>
                <w:lang w:val="en-US" w:eastAsia="zh-CN" w:bidi="ar"/>
              </w:rPr>
              <w:t>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汶上县人民政府关于进一步降低实体经济企业成本的实施意见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汶上县人民政府关于公布汶上县第一批</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零跑腿</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和</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只跑一次</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事项清单的通知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年第二批削减行政权力事项等事宜的通知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放管服</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改革工作督查问责暂行办法》的通知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汶上县人民政府关于印发汶上县餐饮质量安全提升工程实施方案的通知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汶政发〔</w:t>
            </w:r>
            <w:r>
              <w:rPr>
                <w:rStyle w:val="17"/>
                <w:rFonts w:hint="default" w:ascii="Times New Roman" w:hAnsi="Times New Roman" w:eastAsia="仿宋_GB2312" w:cs="Times New Roman"/>
                <w:color w:val="auto"/>
                <w:sz w:val="22"/>
                <w:szCs w:val="22"/>
                <w:lang w:val="en-US" w:eastAsia="zh-CN" w:bidi="ar"/>
              </w:rPr>
              <w:t>2018</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7</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汶上县人民政府关于开展汶上县第三次土地调查的通知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汶上县人民政府关于取消调整一批行政权力事项等有关事宜的通知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年第二批削减调整县级行政权力事项等事宜的通知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汶上县人民政府关于印发汶上县农村饮用水水源地保护区划分方案的通知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汶上县人民政府关于公布《汶上县政务服务事项</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一次办好</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事项清单》的通知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年第三批消减调整县级行政权力事项的通知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汶上县人民政府关于印发《汶上县推进市县同权改革实施方案》的通知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汶政发〔</w:t>
            </w:r>
            <w:r>
              <w:rPr>
                <w:rStyle w:val="17"/>
                <w:rFonts w:hint="default" w:ascii="Times New Roman" w:hAnsi="Times New Roman" w:eastAsia="仿宋_GB2312" w:cs="Times New Roman"/>
                <w:color w:val="auto"/>
                <w:sz w:val="22"/>
                <w:szCs w:val="22"/>
                <w:lang w:val="en-US" w:eastAsia="zh-CN" w:bidi="ar"/>
              </w:rPr>
              <w:t>2018</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39</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年第四批消减调整县级行政权力事项的通知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汶政发〔</w:t>
            </w:r>
            <w:r>
              <w:rPr>
                <w:rStyle w:val="17"/>
                <w:rFonts w:hint="default" w:ascii="Times New Roman" w:hAnsi="Times New Roman" w:eastAsia="仿宋_GB2312" w:cs="Times New Roman"/>
                <w:color w:val="auto"/>
                <w:sz w:val="22"/>
                <w:szCs w:val="22"/>
                <w:lang w:val="en-US" w:eastAsia="zh-CN" w:bidi="ar"/>
              </w:rPr>
              <w:t>2018</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42</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汶上县</w:t>
            </w:r>
            <w:r>
              <w:rPr>
                <w:rStyle w:val="1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年度</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绿满乡村</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暨今冬明春造林绿化工作实施方案</w:t>
            </w:r>
            <w:r>
              <w:rPr>
                <w:rStyle w:val="9"/>
                <w:rFonts w:hint="eastAsia" w:ascii="Times New Roman" w:hAnsi="Times New Roman" w:eastAsia="仿宋_GB2312" w:cs="Times New Roman"/>
                <w:color w:val="auto"/>
                <w:sz w:val="22"/>
                <w:szCs w:val="22"/>
                <w:lang w:val="en-US" w:eastAsia="zh-CN" w:bidi="ar"/>
              </w:rPr>
              <w:t>》的通知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年第一批削减、调整县级行政权力事项的通知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年财政收支计划的通知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汶上县人民政府关于第二批划转行政许可及关联事项的通知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年第二批削减、调整县级行政权力事项的通知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2020</w:t>
            </w:r>
            <w:r>
              <w:rPr>
                <w:rStyle w:val="9"/>
                <w:rFonts w:hint="default" w:ascii="Times New Roman" w:hAnsi="Times New Roman" w:eastAsia="仿宋_GB2312" w:cs="Times New Roman"/>
                <w:color w:val="auto"/>
                <w:sz w:val="22"/>
                <w:szCs w:val="22"/>
                <w:lang w:val="en-US" w:eastAsia="zh-CN" w:bidi="ar"/>
              </w:rPr>
              <w:t>年汛期地质灾害防治方案的通知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汶政土字〔2020〕26号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年卫片执法工作方案的通知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汶政土字〔2021〕20号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年度汛期地质灾害防治方案的通知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汶政土字〔2021〕29号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汶上县人民政府关于成立汶上县农村饮水安全工程城北供水站建设领导小组的通知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汶上县人民政府关于同意《汶上县农村饮水安全工程</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十二五</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规划》的批复</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汶上县人民政府办公室关于调整汶上县社会保障资金管理监督委员会成员的通知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汶上县人民政府关于调整汶上县京杭运河长沟船闸工程建设领导小组成员的通知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旱能浇、涝能排</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高标准农田建设规划编制领导小组的通知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汶上县人民政府关于成立汶上县卫片执法检查领导小组的通知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汶上县人民政府关于调整汶上县人民政府安全生产委员会成员的通知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汶上县人民政府关于调整汶上县杨店镇土地综合整治工作领导小组成员的通知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汶上县人民政府关于成立汶上县康军公路军屯村</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大汶河堤段工程建设领导小组的通知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汶上县人民政府关于调整汶上县城乡规划委员会组成人员的通知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汶上县人民政府关于成立汶上县南水北调工程审计配合工作领导小组的通知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汶上县人民政府关于调整汶上县土地资产经营委员会成员的通知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汶上县人民政府关于成立汶上县体育彩票工作领导小组的通知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汶上县人民政府关于调整汶上县食品安全委员会成员的通知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汶上县人民政府关于成立汶上县河道治理工程建设领导小组的通知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汶上县人民政府关于调整汶上县人民政府防汛抗旱指挥部成员的通知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汶上县人民政府关于同意制定公共租赁住房租金标准的批复</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汶上县人民政府关于调整汶上县城区防汛指挥部成员的通知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汶上县人民政府关于调整汶上县减灾委员会成员的通知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汶上县人民政府关于调整汶上县打击侵犯知识产权和制售假冒伪劣商品专项行动领导小组的通知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汶上县人民政府关于成立汶上县小型农田水利重点县建设项目工作领导小组的通知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汶上县人民政府关于调整汶上县无线电管理委员会成员的通知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汶上县人民政府关于成立汶上县农村金融自助服务点建设工作领导小组的通知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汶上县人民政府关于调整汶上县城乡规划委员会组成人员的通知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汶上县人民政府关于成立汶上县预算单位公务卡改革工作领导小组的通知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汶上县人民政府关于调整汶上县人民政府防治艾滋病工作委员会成员的通知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汶上县人民政府关于成立汶上县打击破坏野生动物资源违法犯罪专项行动领导小组的通知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汶上县人民政府关于成立汶上县土地整治规划编制及数据库建设领导小组的通知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汶上县人民政府关于汶上县</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年度现代农业发展资金核桃产业项目资金整合方案的批复</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汶上县人民政府关于成立住房保障对象信息监管领导小组的通知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汶上县人民政府关于成立汶上县高速公路绿色通道建设管理工作领导小组的通知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汶上县人民政府关于调整汶上县人民政府安全生产委员会组成人员的通知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汶上县人民政府关于调整汶上县无线电管理委员会成员的通知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汶上县人民政府关于调整汶上县治理车辆超限超载工作领导小组成员的通知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汶上县人民政府关于调整汶上县人民政府防汛抗旱指挥部成员的通知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年度耕地保护责任目标检查工作领导小组的通知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汶上县人民政府关于调整汶上县城区防汛指挥部成员的通知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汶上县人民政府关于成立汶上县营业税改增值税试点工作领导小组的通知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汶上县人民政府关于成立创建国家慢性非传染性疾病综合防治示范县领导小组的通知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汶上县人民政府关于成立汶上县粮食高产示范区建设暨供销社系统农业社会化服务提升工作推进领导小组的通知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汶上县人民政府关于成立汶上县实施低成本健康海云工程工作领导小组的通知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汶上县人民政府关于成立汶上县财政涉农补贴资金</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一本通</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管理工作领导小组的通知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汶上县人民政府关于成立汶上县村级公路网化示范县建设工作领导小组的通知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w:t>
            </w:r>
            <w:r>
              <w:rPr>
                <w:rStyle w:val="14"/>
                <w:rFonts w:hint="eastAsia" w:ascii="Times New Roman" w:hAnsi="Times New Roman" w:eastAsia="仿宋_GB2312" w:cs="Times New Roman"/>
                <w:color w:val="auto"/>
                <w:sz w:val="22"/>
                <w:szCs w:val="22"/>
                <w:lang w:val="en-US" w:eastAsia="zh-CN" w:bidi="ar"/>
              </w:rPr>
              <w:t>汶上县</w:t>
            </w:r>
            <w:r>
              <w:rPr>
                <w:rStyle w:val="14"/>
                <w:rFonts w:hint="default" w:ascii="Times New Roman" w:hAnsi="Times New Roman" w:eastAsia="仿宋_GB2312" w:cs="Times New Roman"/>
                <w:color w:val="auto"/>
                <w:sz w:val="22"/>
                <w:szCs w:val="22"/>
                <w:lang w:val="en-US" w:eastAsia="zh-CN" w:bidi="ar"/>
              </w:rPr>
              <w:t>清收盘活农村信用社不良贷款领导小组的通知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w:t>
            </w:r>
            <w:r>
              <w:rPr>
                <w:rStyle w:val="10"/>
                <w:rFonts w:hint="default" w:ascii="Times New Roman" w:hAnsi="Times New Roman" w:eastAsia="仿宋_GB2312" w:cs="Times New Roman"/>
                <w:color w:val="auto"/>
                <w:sz w:val="22"/>
                <w:szCs w:val="22"/>
                <w:lang w:val="en-US" w:eastAsia="zh-CN" w:bidi="ar"/>
              </w:rPr>
              <w:t>50</w:t>
            </w:r>
            <w:r>
              <w:rPr>
                <w:rStyle w:val="9"/>
                <w:rFonts w:hint="default" w:ascii="Times New Roman" w:hAnsi="Times New Roman" w:eastAsia="仿宋_GB2312" w:cs="Times New Roman"/>
                <w:color w:val="auto"/>
                <w:sz w:val="22"/>
                <w:szCs w:val="22"/>
                <w:lang w:val="en-US" w:eastAsia="zh-CN" w:bidi="ar"/>
              </w:rPr>
              <w:t>万亩粮食高产创建示范区建设领导小组的通知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汶上县人民政府关于成立汶上县食品药品工商质监管理体制改革领导小组的通知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汶上县人民政府关于成立汶上县维护金融稳定工作领导小组（汶上县打击和处置非法集资工作领导小组）的通知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汶上县人民政府关于成立汶上县农田水利基本建设工作领导小组的通知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汶上县人民政府关于成立汶上县棚户区改造融资工作领导小组的通知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汶上县人民政府关于成立汶上县创建全国绿化模范县工作领导小组的通知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汶上县人民政府关于调整汶上县爱国卫生运动委员会成员的通知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汶上县人民政府关于调整汶上县城乡规划委员会组成人员的通知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汶上县人民政府关于印发第二十三届省运会汶上赛区组委会成员办事机构组成人员名单及工作职责的通知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汶上县人民政府关于调整汶上县维护金融稳定工作领导小组（汶上县打击和处置非法集资工作领导小组）成员的通知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汶上县人民政府关于调整汶上县无线电管理委员会成员的通知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年度耕地保护责任目标履行情况检查工作领导小组的通知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汶上县人民政府关于调整汶上县人民政府防汛抗旱指挥部成员的通知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汶上县人民政府关于调整汶上县食品安全委员会成员的通知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汶上县人民政府关于调整汶上县企业上市工作领导小组组成人员的通知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汶上县人民政府关于成立汶上县高标准基本农田建设工作领导小组的通知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汶上县人民政府关于调整汶上县城区防汛指挥部成员的通知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汶上县人民政府关于成立汶上县区域性金融风险事件处置工作领导小组的通知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汶上县人民政府关于成立汶上县供销合作社织布厂</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退城进园</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和企业改制工作领导小组的通知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汶上县人民政府关于调整汶上县打击侵犯知识产权和制售假冒伪劣商品专项行动领导小组成员的通知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汶政字〔</w:t>
            </w:r>
            <w:r>
              <w:rPr>
                <w:rStyle w:val="17"/>
                <w:rFonts w:hint="default" w:ascii="Times New Roman" w:hAnsi="Times New Roman" w:eastAsia="仿宋_GB2312" w:cs="Times New Roman"/>
                <w:color w:val="auto"/>
                <w:sz w:val="22"/>
                <w:szCs w:val="22"/>
                <w:lang w:val="en-US" w:eastAsia="zh-CN" w:bidi="ar"/>
              </w:rPr>
              <w:t>2014</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70</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汶上县人民政府关于成立汶上县涉农资金整合工作领导小组的通知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汶上县人民政府关于成立汶上县农业重大病虫害防治与农产品质量安全指挥部的通知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汶上县人民政府关于成立汶上县转型政策对上争取工作领导小组的通知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汶上县人民政府关于成立汶上县政府存量债务清理甄别工作领导小组的通知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汶上县人民政府关于成立汶上县清理盘活企业低效用地工作领导小组的通知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汶上县人民政府关于成立汶上县乡镇国库集中支付改革工作领导小组的通知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汶上县人民政府关于成立汶上县社会综合治税工作领导小组的通知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汶上县人民政府关于成立汶上县琵琶山引水闸改建工程建设领导小组的通知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汶上县人民政府关于成立汶上县涉水涉地资金整合工作领导小组的通知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汶上县人民政府关于成立汶上县重点输变电工程建设工作领导小组的通知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汶上县人民政府关于成立汶上县突发环境事件应急领导小组的通知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年农村饮水安全工作领导小组的通知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汶上县人民政府关于成立汶上县供销社综合改革暨推进土地托管服务工作领导小组的通知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汶上县人民政府关于调整汶上县打击和处置非法集资工作领导小组的通知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汶上县人民政府关于成立汶上县采煤塌陷地治理工作领导小组的通知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汶上县人民政府关于调整汶上县人民政府防汛抗旱指挥部成员的通知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汶上县人民政府关于成立汶上县农村公共服务运行维护机制建设试点工作领导小组的通知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汶上县人民政府关于成立汶上县加油站（点）违规违法行为专项整治工作领导小组的通知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汶上县人民政府关于调整汶上县城区防汛指挥部成员的通知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汶上县人民政府关于调整汶上县村级公路网化示范县建设工作领导小组组成人员的通知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汶上县人民政府关于调整汶上县村级公路网化示范县建设工作安全领导小组组成人员的通知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汶上县人民政府关于调整汶上县质量强县工作领导小组成员的通知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汶上县人民政府关于成立汶上县封停城区自备井工作领导小组的通知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汶上县人民政府关于成立汶上县营改增财税改革工作领导小组的通知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汶政字〔</w:t>
            </w:r>
            <w:r>
              <w:rPr>
                <w:rStyle w:val="17"/>
                <w:rFonts w:hint="default" w:ascii="Times New Roman" w:hAnsi="Times New Roman" w:eastAsia="仿宋_GB2312" w:cs="Times New Roman"/>
                <w:color w:val="auto"/>
                <w:sz w:val="22"/>
                <w:szCs w:val="22"/>
                <w:lang w:val="en-US" w:eastAsia="zh-CN" w:bidi="ar"/>
              </w:rPr>
              <w:t>2015</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69</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汶上县人民政府关于成立汶上县征地区片综合地价标准调整工作领导小组的通知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汶上县人民政府关于调整汶上县防治艾滋病工作委员会成员的通知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汶上县人民政府关于调整汶上县高标准基本农田建设工作领导小组的通知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汶上县人民政府关于成立汶上县中都水库工程建设领导小组的通知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汶上县人民政府关于调整汶上县森林防火与林业有害生物防控指挥部成员的通知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汶上县人民政府关于成立汶上县村级公益事业建设一事一议财政奖补</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乡村连片治理</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汶上县人民政府关于成立汶上县人民政府信访事项复查委员会和汶上县人民政府信访事项听证委员会的通知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汶上县人民政府关于建立不动产登记联席会议制度的通知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w:t>
            </w:r>
            <w:r>
              <w:rPr>
                <w:rStyle w:val="10"/>
                <w:rFonts w:hint="default" w:ascii="Times New Roman" w:hAnsi="Times New Roman" w:eastAsia="仿宋_GB2312" w:cs="Times New Roman"/>
                <w:color w:val="auto"/>
                <w:sz w:val="22"/>
                <w:szCs w:val="22"/>
                <w:lang w:val="en-US" w:eastAsia="zh-CN" w:bidi="ar"/>
              </w:rPr>
              <w:t>PPP</w:t>
            </w:r>
            <w:r>
              <w:rPr>
                <w:rStyle w:val="9"/>
                <w:rFonts w:hint="default" w:ascii="Times New Roman" w:hAnsi="Times New Roman" w:eastAsia="仿宋_GB2312" w:cs="Times New Roman"/>
                <w:color w:val="auto"/>
                <w:sz w:val="22"/>
                <w:szCs w:val="22"/>
                <w:lang w:val="en-US" w:eastAsia="zh-CN" w:bidi="ar"/>
              </w:rPr>
              <w:t>模式推进工作领导小组的通知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汶上县人民政府关于成立汶上县电子商务产业领导小组的通知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汶上县人民政府关于成立汶上县创建省级森林城市工作领导小组的通知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汶上县人民政府关于成立《汶上县水资源中长期综合规划》编制工作领导小组的通知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汶上县人民政府关于调整汶上县小型农田水利重点县建设项目工作领导小组的通知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汶上县人民政府关于成立永久基本农田划定工作领导小组的通知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汶上县人民政府关于成立汶上县行政事业单位国有资产清查领导小组的通知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汶上县人民政府关于建立汶上县社会信用体系建设联席会议制度的通知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汶上县人民政府关于调整汶上县大气污染防治工作领导小组的通知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汶上县人民政府关于成立全县加油站（点）专项整治工作领导小组的通知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汶上县人民政府关于成立汶上县农民住房财产权抵押贷款试点工作领导小组的通知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汶上县人民政府关于成立汶上芦花鸡地理标志产品保护申报工作领导小组的通知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汶上县人民政府关于成立汶上县现代农业生产发展资金苗木产业项目领导小组的通知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汶上县人民政府关于成立汶上县电子商务培训工作领导小组的通知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汶上县人民政府关于成立汶上县农民专业合作社信用互助业务试点工作联席会议的通知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汶上县人民政府关于调整汶上县高标准基本农田建设工作领导小组的通知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汶上县人民政府关于成立汶上县城区交通秩序整治打击非法营运工作领导小组的通知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汶上县人民政府关于成立汶上县重点项目调度指挥中心的通知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汶上县人民政府关于成立汶上县互联网金融风险专项整治工作领导小组的通知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汶上县人民政府关于成立汶上县对外劳务合作工作领导小组的通知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汶上县人民政府关于成立汶上县创建山东省食品安全先进县领导小组的通知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汶上县人民政府关于成立汶上红沙河省级湿地公园建设领导小组的通知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汶上县人民政府关于成立汶上县村级公益事业建设一事一议财政奖补</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乡村连片治理</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汶上县人民政府关于调整汶上县食品安全委员会组成人员的通知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汶上县人民政府关于调整汶上县城乡规划委员会组成人员的通知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w:t>
            </w:r>
            <w:r>
              <w:rPr>
                <w:rStyle w:val="9"/>
                <w:rFonts w:hint="eastAsia" w:ascii="Times New Roman" w:hAnsi="Times New Roman" w:eastAsia="仿宋_GB2312" w:cs="Times New Roman"/>
                <w:color w:val="auto"/>
                <w:sz w:val="22"/>
                <w:szCs w:val="22"/>
                <w:lang w:val="en-US" w:eastAsia="zh-CN" w:bidi="ar"/>
              </w:rPr>
              <w:t>报送</w:t>
            </w:r>
            <w:r>
              <w:rPr>
                <w:rStyle w:val="9"/>
                <w:rFonts w:hint="default" w:ascii="Times New Roman" w:hAnsi="Times New Roman" w:eastAsia="仿宋_GB2312" w:cs="Times New Roman"/>
                <w:color w:val="auto"/>
                <w:sz w:val="22"/>
                <w:szCs w:val="22"/>
                <w:lang w:val="en-US" w:eastAsia="zh-CN" w:bidi="ar"/>
              </w:rPr>
              <w:t>《汶上县地下水超采区综合治理国家试点</w:t>
            </w:r>
            <w:r>
              <w:rPr>
                <w:rStyle w:val="9"/>
                <w:rFonts w:hint="eastAsia" w:ascii="Times New Roman" w:hAnsi="Times New Roman" w:eastAsia="仿宋_GB2312" w:cs="Times New Roman"/>
                <w:color w:val="auto"/>
                <w:sz w:val="22"/>
                <w:szCs w:val="22"/>
                <w:lang w:val="en-US" w:eastAsia="zh-CN" w:bidi="ar"/>
              </w:rPr>
              <w:t>三年（218-2020年）总体</w:t>
            </w:r>
            <w:r>
              <w:rPr>
                <w:rStyle w:val="9"/>
                <w:rFonts w:hint="default" w:ascii="Times New Roman" w:hAnsi="Times New Roman" w:eastAsia="仿宋_GB2312" w:cs="Times New Roman"/>
                <w:color w:val="auto"/>
                <w:sz w:val="22"/>
                <w:szCs w:val="22"/>
                <w:lang w:val="en-US" w:eastAsia="zh-CN" w:bidi="ar"/>
              </w:rPr>
              <w:t>方案》的</w:t>
            </w:r>
            <w:r>
              <w:rPr>
                <w:rStyle w:val="9"/>
                <w:rFonts w:hint="eastAsia" w:ascii="Times New Roman" w:hAnsi="Times New Roman" w:eastAsia="仿宋_GB2312" w:cs="Times New Roman"/>
                <w:color w:val="auto"/>
                <w:sz w:val="22"/>
                <w:szCs w:val="22"/>
                <w:lang w:val="en-US" w:eastAsia="zh-CN" w:bidi="ar"/>
              </w:rPr>
              <w:t>申请</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年度耕地保护督察反馈问题整改工作方案的通知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10"/>
                <w:rFonts w:hint="default" w:ascii="Times New Roman" w:hAnsi="Times New Roman" w:eastAsia="仿宋_GB2312" w:cs="Times New Roman"/>
                <w:color w:val="auto"/>
                <w:sz w:val="22"/>
                <w:szCs w:val="22"/>
                <w:lang w:val="en-US" w:eastAsia="zh-CN" w:bidi="ar"/>
              </w:rPr>
              <w:t>2020</w:t>
            </w:r>
            <w:r>
              <w:rPr>
                <w:rStyle w:val="9"/>
                <w:rFonts w:hint="default" w:ascii="Times New Roman" w:hAnsi="Times New Roman" w:eastAsia="仿宋_GB2312" w:cs="Times New Roman"/>
                <w:color w:val="auto"/>
                <w:sz w:val="22"/>
                <w:szCs w:val="22"/>
                <w:lang w:val="en-US" w:eastAsia="zh-CN" w:bidi="ar"/>
              </w:rPr>
              <w:t>年财政收支预算的通知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2020</w:t>
            </w:r>
            <w:r>
              <w:rPr>
                <w:rStyle w:val="9"/>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2020</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汶政字〔2020〕16号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汶上县人民政府关于下达</w:t>
            </w:r>
            <w:r>
              <w:rPr>
                <w:rStyle w:val="2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年财政收支预算的通知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2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年度土地储备计划的通知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汶上县人民政府关于印发汶上县</w:t>
            </w:r>
            <w:r>
              <w:rPr>
                <w:rStyle w:val="1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年住宅用地供应计划的通知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汶上县人民政府办公室转发汶上县招标投标监督委员会关于开通急特重点工程招投标</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绿色通道</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的通知的通知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w:t>
            </w:r>
            <w:r>
              <w:rPr>
                <w:rStyle w:val="9"/>
                <w:rFonts w:hint="eastAsia" w:ascii="Times New Roman" w:hAnsi="Times New Roman" w:eastAsia="仿宋_GB2312" w:cs="Times New Roman"/>
                <w:color w:val="auto"/>
                <w:sz w:val="22"/>
                <w:szCs w:val="22"/>
                <w:lang w:val="en-US" w:eastAsia="zh-CN" w:bidi="ar"/>
              </w:rPr>
              <w:t>县</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汶上县人民政府办公室关于印发汶上县创建省级绿化模范县实施方案的通知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w:t>
            </w:r>
            <w:r>
              <w:rPr>
                <w:rStyle w:val="9"/>
                <w:rFonts w:hint="eastAsia" w:ascii="Times New Roman" w:hAnsi="Times New Roman" w:eastAsia="仿宋_GB2312" w:cs="Times New Roman"/>
                <w:color w:val="auto"/>
                <w:sz w:val="22"/>
                <w:szCs w:val="22"/>
                <w:lang w:val="en-US" w:eastAsia="zh-CN" w:bidi="ar"/>
              </w:rPr>
              <w:t>转发</w:t>
            </w:r>
            <w:r>
              <w:rPr>
                <w:rStyle w:val="9"/>
                <w:rFonts w:hint="default" w:ascii="Times New Roman" w:hAnsi="Times New Roman" w:eastAsia="仿宋_GB2312" w:cs="Times New Roman"/>
                <w:color w:val="auto"/>
                <w:sz w:val="22"/>
                <w:szCs w:val="22"/>
                <w:lang w:val="en-US" w:eastAsia="zh-CN" w:bidi="ar"/>
              </w:rPr>
              <w:t>济宁市人民政府办公室关于印发济宁市政府投资工程建设项目招标投标管理办法等规范性文件的通知的通知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年乡镇规模以上固定资产投资计划、工业投资计划的通知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汶上县人民政府办公室关于整顿规范食盐市场秩序严厉打击涉盐违法行为的通知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汶上县人民政府办公室关于印发汶上县创建全省慢性非传染性疾病综合防治示范县实施方案的通知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2011</w:t>
            </w:r>
            <w:r>
              <w:rPr>
                <w:rStyle w:val="9"/>
                <w:rFonts w:hint="default" w:ascii="Times New Roman" w:hAnsi="Times New Roman" w:eastAsia="仿宋_GB2312" w:cs="Times New Roman"/>
                <w:color w:val="auto"/>
                <w:sz w:val="22"/>
                <w:szCs w:val="22"/>
                <w:lang w:val="en-US" w:eastAsia="zh-CN" w:bidi="ar"/>
              </w:rPr>
              <w:t>年度土地矿产</w:t>
            </w:r>
            <w:r>
              <w:rPr>
                <w:rStyle w:val="9"/>
                <w:rFonts w:hint="eastAsia" w:ascii="Times New Roman" w:hAnsi="Times New Roman" w:eastAsia="仿宋_GB2312" w:cs="Times New Roman"/>
                <w:color w:val="auto"/>
                <w:sz w:val="22"/>
                <w:szCs w:val="22"/>
                <w:lang w:val="en-US" w:eastAsia="zh-CN" w:bidi="ar"/>
              </w:rPr>
              <w:t>卫片</w:t>
            </w:r>
            <w:r>
              <w:rPr>
                <w:rStyle w:val="9"/>
                <w:rFonts w:hint="default" w:ascii="Times New Roman" w:hAnsi="Times New Roman" w:eastAsia="仿宋_GB2312" w:cs="Times New Roman"/>
                <w:color w:val="auto"/>
                <w:sz w:val="22"/>
                <w:szCs w:val="22"/>
                <w:lang w:val="en-US" w:eastAsia="zh-CN" w:bidi="ar"/>
              </w:rPr>
              <w:t>执法检查工作方案的通知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汶上县人民政府办公室关于印发汶上县扬尘污染防治工作实施方案的通知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汶政办发〔</w:t>
            </w:r>
            <w:r>
              <w:rPr>
                <w:rStyle w:val="17"/>
                <w:rFonts w:hint="default" w:ascii="Times New Roman" w:hAnsi="Times New Roman" w:eastAsia="仿宋_GB2312" w:cs="Times New Roman"/>
                <w:color w:val="auto"/>
                <w:sz w:val="22"/>
                <w:szCs w:val="22"/>
                <w:lang w:val="en-US" w:eastAsia="zh-CN" w:bidi="ar"/>
              </w:rPr>
              <w:t>2012</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20</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汶上县人民政府办公室关于做好</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年全县涉企收费</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一费制</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汶上县人民政府办公室关于转发汶上县</w:t>
            </w:r>
            <w:r>
              <w:rPr>
                <w:rStyle w:val="15"/>
                <w:rFonts w:hint="default" w:ascii="Times New Roman" w:hAnsi="Times New Roman" w:eastAsia="仿宋_GB2312" w:cs="Times New Roman"/>
                <w:color w:val="auto"/>
                <w:sz w:val="22"/>
                <w:szCs w:val="22"/>
                <w:lang w:val="en-US" w:eastAsia="zh-CN" w:bidi="ar"/>
              </w:rPr>
              <w:t>2012</w:t>
            </w:r>
            <w:r>
              <w:rPr>
                <w:rStyle w:val="14"/>
                <w:rFonts w:hint="default" w:ascii="Times New Roman" w:hAnsi="Times New Roman" w:eastAsia="仿宋_GB2312" w:cs="Times New Roman"/>
                <w:color w:val="auto"/>
                <w:sz w:val="22"/>
                <w:szCs w:val="22"/>
                <w:lang w:val="en-US" w:eastAsia="zh-CN" w:bidi="ar"/>
              </w:rPr>
              <w:t>年</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银铃安康</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汶上县人民政府办公室关于对城乡困难居民实施门诊医疗救助的通知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汶政办发〔</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24</w:t>
            </w:r>
            <w:r>
              <w:rPr>
                <w:rStyle w:val="9"/>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汶上县人民政府办公室关于印发汶上县清理整顿各类交易场所工作实施方案的通知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汶上县人民政府办公室关于印发汶上县地方金融风险排查工作实施方案的通知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汶上县人民政府办公室关于加强体育彩票发行工作的意见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年度国有建设用地供应计划的通知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汶政办发〔</w:t>
            </w:r>
            <w:r>
              <w:rPr>
                <w:rStyle w:val="17"/>
                <w:rFonts w:hint="default" w:ascii="Times New Roman" w:hAnsi="Times New Roman" w:eastAsia="仿宋_GB2312" w:cs="Times New Roman"/>
                <w:color w:val="auto"/>
                <w:sz w:val="22"/>
                <w:szCs w:val="22"/>
                <w:lang w:val="en-US" w:eastAsia="zh-CN" w:bidi="ar"/>
              </w:rPr>
              <w:t>2012</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33</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汶上县城乡规划审批例会制度</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汶上县人民政府办公室关于印发汶上县河道治理工程建设实施方案的通知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汶上县人民政府办公室关于印发汶上县社会养老保险死亡申报审核及有奖举报制度的通知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汶上县人民政府办公室关于印发汶上县税源调查工作实施方案的通知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汶上县人民政府办公室关于印发汶上县创建省级卫生应急工作示范县活动实施方案的通知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汶上县人民政府办公室关于印发《汶上县食管疾病筛查</w:t>
            </w:r>
            <w:r>
              <w:rPr>
                <w:rStyle w:val="15"/>
                <w:rFonts w:hint="default" w:ascii="Times New Roman" w:hAnsi="Times New Roman" w:eastAsia="仿宋_GB2312" w:cs="Times New Roman"/>
                <w:color w:val="auto"/>
                <w:sz w:val="22"/>
                <w:szCs w:val="22"/>
                <w:lang w:val="en-US" w:eastAsia="zh-CN" w:bidi="ar"/>
              </w:rPr>
              <w:t>2012</w:t>
            </w:r>
            <w:r>
              <w:rPr>
                <w:rStyle w:val="14"/>
                <w:rFonts w:hint="default" w:ascii="Times New Roman" w:hAnsi="Times New Roman" w:eastAsia="仿宋_GB2312" w:cs="Times New Roman"/>
                <w:color w:val="auto"/>
                <w:sz w:val="22"/>
                <w:szCs w:val="22"/>
                <w:lang w:val="en-US" w:eastAsia="zh-CN" w:bidi="ar"/>
              </w:rPr>
              <w:t>年实施方案》的通知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汶上县人民政府办公室关于印发汶上县生活饮用水卫生专项整治工作方案的通知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汶上县人民政府办公室关于开展</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能源紧缺体验日</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活动的通知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2012</w:t>
            </w:r>
            <w:r>
              <w:rPr>
                <w:rStyle w:val="14"/>
                <w:rFonts w:hint="default" w:ascii="Times New Roman" w:hAnsi="Times New Roman" w:eastAsia="仿宋_GB2312" w:cs="Times New Roman"/>
                <w:color w:val="auto"/>
                <w:sz w:val="22"/>
                <w:szCs w:val="22"/>
                <w:lang w:val="en-US" w:eastAsia="zh-CN" w:bidi="ar"/>
              </w:rPr>
              <w:t>年城区防汛工作方案的通知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汶上县人民政府办公室关于印发汶上县城区防汛排涝应急预案的通知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汶上县人民政府办公室关于公布政府新闻发言人的通知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w:t>
            </w:r>
            <w:r>
              <w:rPr>
                <w:rStyle w:val="9"/>
                <w:rFonts w:hint="eastAsia" w:ascii="Times New Roman" w:hAnsi="Times New Roman" w:eastAsia="仿宋_GB2312" w:cs="Times New Roman"/>
                <w:color w:val="auto"/>
                <w:sz w:val="22"/>
                <w:szCs w:val="22"/>
                <w:lang w:val="en-US" w:eastAsia="zh-CN" w:bidi="ar"/>
              </w:rPr>
              <w:t>印发</w:t>
            </w:r>
            <w:r>
              <w:rPr>
                <w:rStyle w:val="9"/>
                <w:rFonts w:hint="default" w:ascii="Times New Roman" w:hAnsi="Times New Roman" w:eastAsia="仿宋_GB2312" w:cs="Times New Roman"/>
                <w:color w:val="auto"/>
                <w:sz w:val="22"/>
                <w:szCs w:val="22"/>
                <w:lang w:val="en-US" w:eastAsia="zh-CN" w:bidi="ar"/>
              </w:rPr>
              <w:t>关于建立安全生产事故隐患排查治理机制的意见的通知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汶上县人民政府办公室印发关于建立高危行业（企业）安全生产环境状况风险评估机制的意见的通知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汶上县人民政府办公室关于印发汶上县清理化解政法机关基础设施建设债务实施方案的通知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年汛期地质灾害防治方案的通知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汶政办发〔</w:t>
            </w:r>
            <w:r>
              <w:rPr>
                <w:rStyle w:val="17"/>
                <w:rFonts w:hint="default" w:ascii="Times New Roman" w:hAnsi="Times New Roman" w:eastAsia="仿宋_GB2312" w:cs="Times New Roman"/>
                <w:color w:val="auto"/>
                <w:sz w:val="22"/>
                <w:szCs w:val="22"/>
                <w:lang w:val="en-US" w:eastAsia="zh-CN" w:bidi="ar"/>
              </w:rPr>
              <w:t>2012</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65</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汶上县人民政府办公室关于分配汶上县</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十二五</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主要污染物排放总量控制指标的通知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汶上县人民政府办公室关于印发汶上县清理核实其他公益性乡村债务工作实施方案的通知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2012</w:t>
            </w:r>
            <w:r>
              <w:rPr>
                <w:rStyle w:val="9"/>
                <w:rFonts w:hint="default" w:ascii="Times New Roman" w:hAnsi="Times New Roman" w:eastAsia="仿宋_GB2312" w:cs="Times New Roman"/>
                <w:color w:val="auto"/>
                <w:sz w:val="22"/>
                <w:szCs w:val="22"/>
                <w:lang w:val="en-US" w:eastAsia="zh-CN" w:bidi="ar"/>
              </w:rPr>
              <w:t>年汶上县打击侵犯知识产权和制售假冒伪劣商品工作要点》的通知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汶上县人民政府办公室关于印发汶上县石材行业综合整治工作实施方案的通知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汶上县人民政府办公室关于开通手机健康短信平台的通知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汶上县人民政府办公室关于印发汶上县深化医药卫生体制改革</w:t>
            </w:r>
            <w:r>
              <w:rPr>
                <w:rStyle w:val="15"/>
                <w:rFonts w:hint="default" w:ascii="Times New Roman" w:hAnsi="Times New Roman" w:eastAsia="仿宋_GB2312" w:cs="Times New Roman"/>
                <w:color w:val="auto"/>
                <w:sz w:val="22"/>
                <w:szCs w:val="22"/>
                <w:lang w:val="en-US" w:eastAsia="zh-CN" w:bidi="ar"/>
              </w:rPr>
              <w:t>2012</w:t>
            </w:r>
            <w:r>
              <w:rPr>
                <w:rStyle w:val="14"/>
                <w:rFonts w:hint="default" w:ascii="Times New Roman" w:hAnsi="Times New Roman" w:eastAsia="仿宋_GB2312" w:cs="Times New Roman"/>
                <w:color w:val="auto"/>
                <w:sz w:val="22"/>
                <w:szCs w:val="22"/>
                <w:lang w:val="en-US" w:eastAsia="zh-CN" w:bidi="ar"/>
              </w:rPr>
              <w:t>主要工作安排的通知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汶上县人民政府办公室关于印发汶上县税费征收百日会战实施方案的通知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汶政办发〔</w:t>
            </w:r>
            <w:r>
              <w:rPr>
                <w:rStyle w:val="17"/>
                <w:rFonts w:hint="default" w:ascii="Times New Roman" w:hAnsi="Times New Roman" w:eastAsia="仿宋_GB2312" w:cs="Times New Roman"/>
                <w:color w:val="auto"/>
                <w:sz w:val="22"/>
                <w:szCs w:val="22"/>
                <w:lang w:val="en-US" w:eastAsia="zh-CN" w:bidi="ar"/>
              </w:rPr>
              <w:t>2012</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81</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汶上县人民政府办公室关于广泛开展工间操和课间操活动的通知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2012—2013</w:t>
            </w:r>
            <w:r>
              <w:rPr>
                <w:rStyle w:val="9"/>
                <w:rFonts w:hint="default" w:ascii="Times New Roman" w:hAnsi="Times New Roman" w:eastAsia="仿宋_GB2312" w:cs="Times New Roman"/>
                <w:color w:val="auto"/>
                <w:sz w:val="22"/>
                <w:szCs w:val="22"/>
                <w:lang w:val="en-US" w:eastAsia="zh-CN" w:bidi="ar"/>
              </w:rPr>
              <w:t>年小型农田水利重点县建设实施方案的通知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万名保健医生进农户</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汶上县人民政府办公室关于转发济宁市物业管理办法的通知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汶上县人民政府办公室关于进一步改善农村支付结算环境加快农村金融自助</w:t>
            </w:r>
            <w:r>
              <w:rPr>
                <w:rStyle w:val="14"/>
                <w:rFonts w:hint="eastAsia" w:ascii="Times New Roman" w:hAnsi="Times New Roman" w:eastAsia="仿宋_GB2312" w:cs="Times New Roman"/>
                <w:color w:val="auto"/>
                <w:sz w:val="22"/>
                <w:szCs w:val="22"/>
                <w:lang w:val="en-US" w:eastAsia="zh-CN" w:bidi="ar"/>
              </w:rPr>
              <w:t>服务</w:t>
            </w:r>
            <w:r>
              <w:rPr>
                <w:rStyle w:val="14"/>
                <w:rFonts w:hint="default" w:ascii="Times New Roman" w:hAnsi="Times New Roman" w:eastAsia="仿宋_GB2312" w:cs="Times New Roman"/>
                <w:color w:val="auto"/>
                <w:sz w:val="22"/>
                <w:szCs w:val="22"/>
                <w:lang w:val="en-US" w:eastAsia="zh-CN" w:bidi="ar"/>
              </w:rPr>
              <w:t>点建设的通知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汶上县人民政府办公室关于建立汶上县处置非法集资部门联系会议制度的通知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汶上县人民政府办公室关于建立汶上县金融稳定工作联</w:t>
            </w:r>
            <w:r>
              <w:rPr>
                <w:rStyle w:val="14"/>
                <w:rFonts w:hint="eastAsia" w:ascii="Times New Roman" w:hAnsi="Times New Roman" w:eastAsia="仿宋_GB2312" w:cs="Times New Roman"/>
                <w:color w:val="auto"/>
                <w:sz w:val="22"/>
                <w:szCs w:val="22"/>
                <w:lang w:val="en-US" w:eastAsia="zh-CN" w:bidi="ar"/>
              </w:rPr>
              <w:t>席</w:t>
            </w:r>
            <w:r>
              <w:rPr>
                <w:rStyle w:val="14"/>
                <w:rFonts w:hint="default" w:ascii="Times New Roman" w:hAnsi="Times New Roman" w:eastAsia="仿宋_GB2312" w:cs="Times New Roman"/>
                <w:color w:val="auto"/>
                <w:sz w:val="22"/>
                <w:szCs w:val="22"/>
                <w:lang w:val="en-US" w:eastAsia="zh-CN" w:bidi="ar"/>
              </w:rPr>
              <w:t>会议的通知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lang w:val="en-US" w:eastAsia="zh-CN"/>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汶上县人民政府办公室关于印发汶上县事业单位法人监督管理工作联席会议制度的通知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2"/>
                <w:szCs w:val="22"/>
                <w:u w:val="none"/>
                <w:lang w:val="en-US" w:eastAsia="zh-CN" w:bidi="ar"/>
              </w:rPr>
            </w:pPr>
            <w:r>
              <w:rPr>
                <w:rStyle w:val="9"/>
                <w:rFonts w:hint="default" w:ascii="Times New Roman" w:hAnsi="Times New Roman" w:eastAsia="仿宋_GB2312" w:cs="Times New Roman"/>
                <w:color w:val="auto"/>
                <w:sz w:val="22"/>
                <w:szCs w:val="22"/>
                <w:lang w:val="en-US" w:eastAsia="zh-CN" w:bidi="ar"/>
              </w:rPr>
              <w:t>汶政办发〔2012〕95号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汶上县人民政府办公室关于印发汶上县加快推进乡镇农业公共服务机构建设实施方案的通知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汶上县人民政府办公室关于进一步规范投资项目审批、核准、备案管理工作的通知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汶上县人民政府办公室关于印发汶上县气象灾害应急处置预案的通知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汶上县人民政府办公室关于加强气象灾害监测预警及信息发布工作的意见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汶上县人民政府办公室关于印发汶上县气象灾害应急准备工作认证管理办法的通知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汶上县人民政府办公室关于印发汶上县气象灾害应急准备工作认证实施细则（试行）的通知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汶上县人民政府办公室关于组织开展冬季集中灭鼠防病行动的通知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汶上县人民政府办公室关于做好</w:t>
            </w:r>
            <w:r>
              <w:rPr>
                <w:rStyle w:val="15"/>
                <w:rFonts w:hint="default" w:ascii="Times New Roman" w:hAnsi="Times New Roman" w:eastAsia="仿宋_GB2312" w:cs="Times New Roman"/>
                <w:color w:val="auto"/>
                <w:sz w:val="22"/>
                <w:szCs w:val="22"/>
                <w:lang w:val="en-US" w:eastAsia="zh-CN" w:bidi="ar"/>
              </w:rPr>
              <w:t>2013</w:t>
            </w:r>
            <w:r>
              <w:rPr>
                <w:rStyle w:val="14"/>
                <w:rFonts w:hint="default" w:ascii="Times New Roman" w:hAnsi="Times New Roman" w:eastAsia="仿宋_GB2312" w:cs="Times New Roman"/>
                <w:color w:val="auto"/>
                <w:sz w:val="22"/>
                <w:szCs w:val="22"/>
                <w:lang w:val="en-US" w:eastAsia="zh-CN" w:bidi="ar"/>
              </w:rPr>
              <w:t>年度新型农村合作医疗筹资工作的通知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汶上县人民政府办公室关于印发汶上县违法违章建设综合整治工作实施方案的通知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汶上县人民政府办公室关于印发汶上县打击破坏野生动物资源违法犯罪专项行动实施方案的通知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汶上县人民政府办公室关于印发汶上县土地整治规划编制及数据库建设实施方案的通知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汶上县人民政府办公室关于建立全县住房保障对象信息监管平台的通知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汶上县人民政府办公室关于印发汶上县高速公路绿色通道建设管理实施方案的通知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汶上县人民政府办公室关于印发《汶上县砂石资源专项整治行动实施方案》的通知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年乡镇规模以上固定资产投资计划、工业投资计划的通知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w:t>
            </w:r>
            <w:r>
              <w:rPr>
                <w:rStyle w:val="14"/>
                <w:rFonts w:hint="default" w:ascii="Times New Roman" w:hAnsi="Times New Roman" w:eastAsia="仿宋_GB2312" w:cs="Times New Roman"/>
                <w:color w:val="auto"/>
                <w:sz w:val="22"/>
                <w:szCs w:val="22"/>
                <w:lang w:val="en-US" w:eastAsia="zh-CN" w:bidi="ar"/>
              </w:rPr>
              <w:t>关于印发汶上县</w:t>
            </w:r>
            <w:r>
              <w:rPr>
                <w:rStyle w:val="15"/>
                <w:rFonts w:hint="default" w:ascii="Times New Roman" w:hAnsi="Times New Roman" w:eastAsia="仿宋_GB2312" w:cs="Times New Roman"/>
                <w:color w:val="auto"/>
                <w:sz w:val="22"/>
                <w:szCs w:val="22"/>
                <w:lang w:val="en-US" w:eastAsia="zh-CN" w:bidi="ar"/>
              </w:rPr>
              <w:t>2013</w:t>
            </w:r>
            <w:r>
              <w:rPr>
                <w:rStyle w:val="14"/>
                <w:rFonts w:hint="default" w:ascii="Times New Roman" w:hAnsi="Times New Roman" w:eastAsia="仿宋_GB2312" w:cs="Times New Roman"/>
                <w:color w:val="auto"/>
                <w:sz w:val="22"/>
                <w:szCs w:val="22"/>
                <w:lang w:val="en-US" w:eastAsia="zh-CN" w:bidi="ar"/>
              </w:rPr>
              <w:t>年度银龄安康工程实施方案的通知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汶上县人民政府办公室关于做好</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年全县涉企收费</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一费制</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年全县食品安全工作要点的通知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汶上县人民政府办公室关于印发汶上县防汛抗旱应急预案的通知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汶上县人民政府办公室关于印发汶上县加强治理车辆超限超载工作实施方案的通知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汶上县人民政府办公室关于印发汶上县自然灾害救助应急预案的通知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2013</w:t>
            </w:r>
            <w:r>
              <w:rPr>
                <w:rStyle w:val="14"/>
                <w:rFonts w:hint="default" w:ascii="Times New Roman" w:hAnsi="Times New Roman" w:eastAsia="仿宋_GB2312" w:cs="Times New Roman"/>
                <w:color w:val="auto"/>
                <w:sz w:val="22"/>
                <w:szCs w:val="22"/>
                <w:lang w:val="en-US" w:eastAsia="zh-CN" w:bidi="ar"/>
              </w:rPr>
              <w:t>年除四害工作实施方案的通知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汶上县人民政府办公室关于印发汶上县城区防汛排涝应急预案的通知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2013</w:t>
            </w:r>
            <w:r>
              <w:rPr>
                <w:rStyle w:val="14"/>
                <w:rFonts w:hint="default" w:ascii="Times New Roman" w:hAnsi="Times New Roman" w:eastAsia="仿宋_GB2312" w:cs="Times New Roman"/>
                <w:color w:val="auto"/>
                <w:sz w:val="22"/>
                <w:szCs w:val="22"/>
                <w:lang w:val="en-US" w:eastAsia="zh-CN" w:bidi="ar"/>
              </w:rPr>
              <w:t>年城区防汛工作方案的通知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汶上县人民政府办公室关于印发汶上县营业税改</w:t>
            </w:r>
            <w:r>
              <w:rPr>
                <w:rStyle w:val="9"/>
                <w:rFonts w:hint="eastAsia" w:ascii="Times New Roman" w:hAnsi="Times New Roman" w:eastAsia="仿宋_GB2312" w:cs="Times New Roman"/>
                <w:color w:val="auto"/>
                <w:sz w:val="22"/>
                <w:szCs w:val="22"/>
                <w:lang w:val="en-US" w:eastAsia="zh-CN" w:bidi="ar"/>
              </w:rPr>
              <w:t>征</w:t>
            </w:r>
            <w:r>
              <w:rPr>
                <w:rStyle w:val="9"/>
                <w:rFonts w:hint="default" w:ascii="Times New Roman" w:hAnsi="Times New Roman" w:eastAsia="仿宋_GB2312" w:cs="Times New Roman"/>
                <w:color w:val="auto"/>
                <w:sz w:val="22"/>
                <w:szCs w:val="22"/>
                <w:lang w:val="en-US" w:eastAsia="zh-CN" w:bidi="ar"/>
              </w:rPr>
              <w:t>增值税试点工作实施方案的通知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2013</w:t>
            </w:r>
            <w:r>
              <w:rPr>
                <w:rStyle w:val="14"/>
                <w:rFonts w:hint="default" w:ascii="Times New Roman" w:hAnsi="Times New Roman" w:eastAsia="仿宋_GB2312" w:cs="Times New Roman"/>
                <w:color w:val="auto"/>
                <w:sz w:val="22"/>
                <w:szCs w:val="22"/>
                <w:lang w:val="en-US" w:eastAsia="zh-CN" w:bidi="ar"/>
              </w:rPr>
              <w:t>年食管疾病筛查实施方案的通知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汶上县人民政府办公室关于印发汶上县创建国家慢性非传染性疾病综合防治示范县</w:t>
            </w:r>
            <w:r>
              <w:rPr>
                <w:rStyle w:val="14"/>
                <w:rFonts w:hint="eastAsia" w:ascii="Times New Roman" w:hAnsi="Times New Roman" w:eastAsia="仿宋_GB2312" w:cs="Times New Roman"/>
                <w:color w:val="auto"/>
                <w:sz w:val="22"/>
                <w:szCs w:val="22"/>
                <w:lang w:val="en-US" w:eastAsia="zh-CN" w:bidi="ar"/>
              </w:rPr>
              <w:t>工作</w:t>
            </w:r>
            <w:r>
              <w:rPr>
                <w:rStyle w:val="14"/>
                <w:rFonts w:hint="default" w:ascii="Times New Roman" w:hAnsi="Times New Roman" w:eastAsia="仿宋_GB2312" w:cs="Times New Roman"/>
                <w:color w:val="auto"/>
                <w:sz w:val="22"/>
                <w:szCs w:val="22"/>
                <w:lang w:val="en-US" w:eastAsia="zh-CN" w:bidi="ar"/>
              </w:rPr>
              <w:t>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年农药监管工作实施方案的通知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汶上县人民政府办公室关于印发《汶上县财政涉农补贴基础信息核实工作方案》的通知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汶上县人民政府办公室关于进一步做好民间融资规范发展工作的通知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汶上县人民政府办公室关于印发汶上县全民体育健身工程建设实施方案的通知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汶上县人民政府办公室印发关于加强禽畜养殖污染防治和总量减排工作的实施意见的通知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汶上县人民政府办公室关于印发汶上县六十岁以上老年人流感疫苗接种方案的通知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w:t>
            </w:r>
            <w:r>
              <w:rPr>
                <w:rFonts w:hint="default" w:ascii="Times New Roman" w:hAnsi="Times New Roman" w:eastAsia="仿宋_GB2312" w:cs="Times New Roman"/>
                <w:i w:val="0"/>
                <w:color w:val="auto"/>
                <w:kern w:val="0"/>
                <w:sz w:val="22"/>
                <w:szCs w:val="22"/>
                <w:u w:val="none"/>
                <w:lang w:val="en-US" w:eastAsia="zh-CN" w:bidi="ar"/>
              </w:rPr>
              <w:t>关于进一步整顿和规范餐饮业及食品加工作坊用盐行为的通知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汶上县人民政府办公室关于组建金融消费权益保护组织的实施意见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汶上县人民政府办公室关于印发汶上县火灾高危单位消防安全管理工作实施方案的通知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汶上县人民政府办公室关于印发汶上县今冬明春火灾防控工作方案的通知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2013—2014</w:t>
            </w:r>
            <w:r>
              <w:rPr>
                <w:rStyle w:val="9"/>
                <w:rFonts w:hint="default" w:ascii="Times New Roman" w:hAnsi="Times New Roman" w:eastAsia="仿宋_GB2312" w:cs="Times New Roman"/>
                <w:color w:val="auto"/>
                <w:sz w:val="22"/>
                <w:szCs w:val="22"/>
                <w:lang w:val="en-US" w:eastAsia="zh-CN" w:bidi="ar"/>
              </w:rPr>
              <w:t>年小型农田水利重点县建设项目实施方案的通知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汶上县人民政府办公室关于印发汶上县提高和完善农田林网建设实施方案的通知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汶上县人民政府办公室关于开展今冬明春城乡集中灭鼠活动的通知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汶上县人民政府办公室关于做好</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年乡镇财政收入工作的通知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汶上县人民政府办公室关于印发汶上县创建全国绿化模范县实施方案的通知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年全县规模以上固定资产投资计划及工业投资计划的通知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汶上县人民政府办公室关于印发汶上县清理规范市场中介领域工作实施方案的通知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2014</w:t>
            </w:r>
            <w:r>
              <w:rPr>
                <w:rStyle w:val="14"/>
                <w:rFonts w:hint="default" w:ascii="Times New Roman" w:hAnsi="Times New Roman" w:eastAsia="仿宋_GB2312" w:cs="Times New Roman"/>
                <w:color w:val="auto"/>
                <w:sz w:val="22"/>
                <w:szCs w:val="22"/>
                <w:lang w:val="en-US" w:eastAsia="zh-CN" w:bidi="ar"/>
              </w:rPr>
              <w:t>年度银龄安康工程实施方案的通知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w:t>
            </w:r>
            <w:r>
              <w:rPr>
                <w:rStyle w:val="14"/>
                <w:rFonts w:hint="eastAsia" w:ascii="Times New Roman" w:hAnsi="Times New Roman" w:eastAsia="仿宋_GB2312" w:cs="Times New Roman"/>
                <w:color w:val="auto"/>
                <w:sz w:val="22"/>
                <w:szCs w:val="22"/>
                <w:lang w:val="en-US" w:eastAsia="zh-CN" w:bidi="ar"/>
              </w:rPr>
              <w:t>办公室</w:t>
            </w:r>
            <w:r>
              <w:rPr>
                <w:rStyle w:val="14"/>
                <w:rFonts w:hint="default" w:ascii="Times New Roman" w:hAnsi="Times New Roman" w:eastAsia="仿宋_GB2312" w:cs="Times New Roman"/>
                <w:color w:val="auto"/>
                <w:sz w:val="22"/>
                <w:szCs w:val="22"/>
                <w:lang w:val="en-US" w:eastAsia="zh-CN" w:bidi="ar"/>
              </w:rPr>
              <w:t>关于印发汶上县清理整顿社会融资中介机构工作实施方案的通知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年土地例行督察工作方案的通知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w:t>
            </w:r>
            <w:r>
              <w:rPr>
                <w:rStyle w:val="14"/>
                <w:rFonts w:hint="eastAsia" w:ascii="Times New Roman" w:hAnsi="Times New Roman" w:eastAsia="仿宋_GB2312" w:cs="Times New Roman"/>
                <w:color w:val="auto"/>
                <w:sz w:val="22"/>
                <w:szCs w:val="22"/>
                <w:lang w:val="en-US" w:eastAsia="zh-CN" w:bidi="ar"/>
              </w:rPr>
              <w:t>办公室</w:t>
            </w:r>
            <w:r>
              <w:rPr>
                <w:rStyle w:val="14"/>
                <w:rFonts w:hint="default" w:ascii="Times New Roman" w:hAnsi="Times New Roman" w:eastAsia="仿宋_GB2312" w:cs="Times New Roman"/>
                <w:color w:val="auto"/>
                <w:sz w:val="22"/>
                <w:szCs w:val="22"/>
                <w:lang w:val="en-US" w:eastAsia="zh-CN" w:bidi="ar"/>
              </w:rPr>
              <w:t>关于印发汶上县非法集资风险专项排查活动实施方案的通知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汶上县人民政府办公室关于印发汶上县抗旱应急预案的通知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汶上县人民政府办公室关于印发汶上县山洪灾害防御预案的通知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年全县食品药品安全重点工作安排的通知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2013</w:t>
            </w:r>
            <w:r>
              <w:rPr>
                <w:rStyle w:val="9"/>
                <w:rFonts w:hint="default" w:ascii="Times New Roman" w:hAnsi="Times New Roman" w:eastAsia="仿宋_GB2312" w:cs="Times New Roman"/>
                <w:color w:val="auto"/>
                <w:sz w:val="22"/>
                <w:szCs w:val="22"/>
                <w:lang w:val="en-US" w:eastAsia="zh-CN" w:bidi="ar"/>
              </w:rPr>
              <w:t>年度高标准基本农田建设项目实施方案》的通知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汶上县人民政府办公室关于印发汶上县集中治理车辆超限超载确保道路交通安全实施方案的通知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汶上县人民政府办公室关于印发汶上县城区防汛应急预案的通知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2014</w:t>
            </w:r>
            <w:r>
              <w:rPr>
                <w:rStyle w:val="14"/>
                <w:rFonts w:hint="default" w:ascii="Times New Roman" w:hAnsi="Times New Roman" w:eastAsia="仿宋_GB2312" w:cs="Times New Roman"/>
                <w:color w:val="auto"/>
                <w:sz w:val="22"/>
                <w:szCs w:val="22"/>
                <w:lang w:val="en-US" w:eastAsia="zh-CN" w:bidi="ar"/>
              </w:rPr>
              <w:t>年城区防汛工作方案的通知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汶上县人民政府办公室关于印发汶上县矿山企业履行地质环境保护和土地复垦义务情况专项检查工作方案的通知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年汛期地质灾害防治方案的通知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汶上县人民政府办公室关于推进行政审批制度改革加强乡镇全程办事代理中心建设的意见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9"/>
                <w:rFonts w:hint="eastAsia" w:ascii="Times New Roman" w:hAnsi="Times New Roman" w:eastAsia="仿宋_GB2312" w:cs="Times New Roman"/>
                <w:color w:val="auto"/>
                <w:sz w:val="22"/>
                <w:szCs w:val="22"/>
                <w:lang w:val="en-US" w:eastAsia="zh-CN" w:bidi="ar"/>
              </w:rPr>
              <w:t>汶上县</w:t>
            </w:r>
            <w:r>
              <w:rPr>
                <w:rStyle w:val="9"/>
                <w:rFonts w:hint="default" w:ascii="Times New Roman" w:hAnsi="Times New Roman" w:eastAsia="仿宋_GB2312" w:cs="Times New Roman"/>
                <w:color w:val="auto"/>
                <w:sz w:val="22"/>
                <w:szCs w:val="22"/>
                <w:lang w:val="en-US" w:eastAsia="zh-CN" w:bidi="ar"/>
              </w:rPr>
              <w:t>突</w:t>
            </w:r>
            <w:r>
              <w:rPr>
                <w:rStyle w:val="9"/>
                <w:rFonts w:hint="eastAsia" w:ascii="Times New Roman" w:hAnsi="Times New Roman" w:eastAsia="仿宋_GB2312" w:cs="Times New Roman"/>
                <w:color w:val="auto"/>
                <w:sz w:val="22"/>
                <w:szCs w:val="22"/>
                <w:lang w:val="en-US" w:eastAsia="zh-CN" w:bidi="ar"/>
              </w:rPr>
              <w:t>发</w:t>
            </w:r>
            <w:r>
              <w:rPr>
                <w:rStyle w:val="9"/>
                <w:rFonts w:hint="default" w:ascii="Times New Roman" w:hAnsi="Times New Roman" w:eastAsia="仿宋_GB2312" w:cs="Times New Roman"/>
                <w:color w:val="auto"/>
                <w:sz w:val="22"/>
                <w:szCs w:val="22"/>
                <w:lang w:val="en-US" w:eastAsia="zh-CN" w:bidi="ar"/>
              </w:rPr>
              <w:t>地质灾害防治应急预案的通知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汶上县人民政府办公室关于规范使用城乡建设用地增减挂钩和工矿废弃地复垦调整利用土地指标的意见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汶上县人民政府办公室关于印发涉农资金整合（</w:t>
            </w:r>
            <w:r>
              <w:rPr>
                <w:rStyle w:val="10"/>
                <w:rFonts w:hint="default" w:ascii="Times New Roman" w:hAnsi="Times New Roman" w:eastAsia="仿宋_GB2312" w:cs="Times New Roman"/>
                <w:color w:val="auto"/>
                <w:sz w:val="22"/>
                <w:szCs w:val="22"/>
                <w:lang w:val="en-US" w:eastAsia="zh-CN" w:bidi="ar"/>
              </w:rPr>
              <w:t>2014—2016</w:t>
            </w:r>
            <w:r>
              <w:rPr>
                <w:rStyle w:val="9"/>
                <w:rFonts w:hint="default" w:ascii="Times New Roman" w:hAnsi="Times New Roman" w:eastAsia="仿宋_GB2312" w:cs="Times New Roman"/>
                <w:color w:val="auto"/>
                <w:sz w:val="22"/>
                <w:szCs w:val="22"/>
                <w:lang w:val="en-US" w:eastAsia="zh-CN" w:bidi="ar"/>
              </w:rPr>
              <w:t>年））总体方案的通知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年涉农资金整合实施方案的通知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汶上县人民政府办公室关于印发汶上县绿色通道建设管理实施方案的通知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汶上县人民政府办公室关于开展汶上县</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问题地图</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专项治理工作的通知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汶上县人民政府办公室关于印发汶上县农村土地承包经营权确权登记颁证工作方案的通知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汶上县人民政府办公室关于深入开展打击发票违法犯罪活动工作的通知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汶上县人民政府办公室关于贯彻落实济政办发〔</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20</w:t>
            </w:r>
            <w:r>
              <w:rPr>
                <w:rStyle w:val="9"/>
                <w:rFonts w:hint="default" w:ascii="Times New Roman" w:hAnsi="Times New Roman" w:eastAsia="仿宋_GB2312" w:cs="Times New Roman"/>
                <w:color w:val="auto"/>
                <w:sz w:val="22"/>
                <w:szCs w:val="22"/>
                <w:lang w:val="en-US" w:eastAsia="zh-CN" w:bidi="ar"/>
              </w:rPr>
              <w:t>号文件做好</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年全县普通高等学校毕业生就业创业工作的通知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汶上县人民政府办公室关于印发汶上县自然灾害救灾应急方案的通知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汶上县人民政府办公室关于印发《汶上县政府存量债务清理甄别工作实施方案》的通知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汶上县人民政府办公室关于印发汶上县清理盘活企业低效用地工作方案的通知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汶上县人民政府办公室关于公开部门（单位）行政审批事项等相关工作的通知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汶上县人民政府办公室关于印发汶上县社会综合治税工作考核办法的通知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汶上县人民政府办公室关于印发汶上县琵琶山引水闸改建工程实施方案的通知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2015</w:t>
            </w:r>
            <w:r>
              <w:rPr>
                <w:rStyle w:val="14"/>
                <w:rFonts w:hint="default" w:ascii="Times New Roman" w:hAnsi="Times New Roman" w:eastAsia="仿宋_GB2312" w:cs="Times New Roman"/>
                <w:color w:val="auto"/>
                <w:sz w:val="22"/>
                <w:szCs w:val="22"/>
                <w:lang w:val="en-US" w:eastAsia="zh-CN" w:bidi="ar"/>
              </w:rPr>
              <w:t>年食管疾病筛查实施方案的通知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汶上县人民政府办公室关于印发汶上县清理规范税收等优惠政策工作实施方案的通知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汶上县人民政府办公室关于转发县供销合作社联合社县财政局汶上县国家补助新农村现代流通服务网络工程专项资金竞争性分配办法的通知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年税费综合整治活动实施方案的通知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汶上县人民政府办公室关于印发汶上县创建全国绿化模范县迎查工作实施方案的通知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汶上县人民政府办公室关于加强市场中介领域规范管理和改革发展的通知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w:t>
            </w:r>
            <w:r>
              <w:rPr>
                <w:rStyle w:val="14"/>
                <w:rFonts w:hint="default" w:ascii="Times New Roman" w:hAnsi="Times New Roman" w:eastAsia="仿宋_GB2312" w:cs="Times New Roman"/>
                <w:color w:val="auto"/>
                <w:sz w:val="22"/>
                <w:szCs w:val="22"/>
                <w:lang w:val="en-US" w:eastAsia="zh-CN" w:bidi="ar"/>
              </w:rPr>
              <w:t>关于印发汶上县</w:t>
            </w:r>
            <w:r>
              <w:rPr>
                <w:rStyle w:val="15"/>
                <w:rFonts w:hint="default" w:ascii="Times New Roman" w:hAnsi="Times New Roman" w:eastAsia="仿宋_GB2312" w:cs="Times New Roman"/>
                <w:color w:val="auto"/>
                <w:sz w:val="22"/>
                <w:szCs w:val="22"/>
                <w:lang w:val="en-US" w:eastAsia="zh-CN" w:bidi="ar"/>
              </w:rPr>
              <w:t>2015</w:t>
            </w:r>
            <w:r>
              <w:rPr>
                <w:rStyle w:val="14"/>
                <w:rFonts w:hint="default" w:ascii="Times New Roman" w:hAnsi="Times New Roman" w:eastAsia="仿宋_GB2312" w:cs="Times New Roman"/>
                <w:color w:val="auto"/>
                <w:sz w:val="22"/>
                <w:szCs w:val="22"/>
                <w:lang w:val="en-US" w:eastAsia="zh-CN" w:bidi="ar"/>
              </w:rPr>
              <w:t>年度银龄安康工程实施方案的通知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年全县规模以上固定资产投资计划及工业投资、服务业投资计划的通知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汶上县人民政府办公室关于印发汶上县农民工职业技能提升</w:t>
            </w:r>
            <w:r>
              <w:rPr>
                <w:rStyle w:val="10"/>
                <w:rFonts w:hint="default" w:ascii="Times New Roman" w:hAnsi="Times New Roman" w:eastAsia="仿宋_GB2312" w:cs="Times New Roman"/>
                <w:color w:val="auto"/>
                <w:sz w:val="22"/>
                <w:szCs w:val="22"/>
                <w:lang w:val="en-US" w:eastAsia="zh-CN" w:bidi="ar"/>
              </w:rPr>
              <w:t>3</w:t>
            </w:r>
            <w:r>
              <w:rPr>
                <w:rStyle w:val="9"/>
                <w:rFonts w:hint="default" w:ascii="Times New Roman" w:hAnsi="Times New Roman" w:eastAsia="仿宋_GB2312" w:cs="Times New Roman"/>
                <w:color w:val="auto"/>
                <w:sz w:val="22"/>
                <w:szCs w:val="22"/>
                <w:lang w:val="en-US" w:eastAsia="zh-CN" w:bidi="ar"/>
              </w:rPr>
              <w:t>年行动计划等</w:t>
            </w:r>
            <w:r>
              <w:rPr>
                <w:rStyle w:val="10"/>
                <w:rFonts w:hint="default" w:ascii="Times New Roman" w:hAnsi="Times New Roman" w:eastAsia="仿宋_GB2312" w:cs="Times New Roman"/>
                <w:color w:val="auto"/>
                <w:sz w:val="22"/>
                <w:szCs w:val="22"/>
                <w:lang w:val="en-US" w:eastAsia="zh-CN" w:bidi="ar"/>
              </w:rPr>
              <w:t>3</w:t>
            </w:r>
            <w:r>
              <w:rPr>
                <w:rStyle w:val="9"/>
                <w:rFonts w:hint="default" w:ascii="Times New Roman" w:hAnsi="Times New Roman" w:eastAsia="仿宋_GB2312" w:cs="Times New Roman"/>
                <w:color w:val="auto"/>
                <w:sz w:val="22"/>
                <w:szCs w:val="22"/>
                <w:lang w:val="en-US" w:eastAsia="zh-CN" w:bidi="ar"/>
              </w:rPr>
              <w:t>项行动计划的通知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汶上县人民政府办公室关于成立汶上县就业和农民工工作联席会议的通知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健康中国基层行</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汶上站</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慈善救助活动实施方案的通知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年全县食品药品安全重点工作安排的通知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汶上县人民政府办公室关于清理规范行政审批中介服务的通知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汶上县人民政府办公室关于印发汶上县整顿规范市场中介组织工作实施方案的通知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汶上县人民政府办公室关于印发汶上县清理规范行政事业性收费专项行动工作方案的通知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6"/>
                <w:rFonts w:hint="default" w:ascii="Times New Roman" w:hAnsi="Times New Roman" w:eastAsia="仿宋_GB2312" w:cs="Times New Roman"/>
                <w:color w:val="auto"/>
                <w:sz w:val="22"/>
                <w:szCs w:val="22"/>
                <w:lang w:val="en-US" w:eastAsia="zh-CN" w:bidi="ar"/>
              </w:rPr>
              <w:t>汶政办发〔</w:t>
            </w:r>
            <w:r>
              <w:rPr>
                <w:rStyle w:val="17"/>
                <w:rFonts w:hint="default" w:ascii="Times New Roman" w:hAnsi="Times New Roman" w:eastAsia="仿宋_GB2312" w:cs="Times New Roman"/>
                <w:color w:val="auto"/>
                <w:sz w:val="22"/>
                <w:szCs w:val="22"/>
                <w:lang w:val="en-US" w:eastAsia="zh-CN" w:bidi="ar"/>
              </w:rPr>
              <w:t>2015</w:t>
            </w:r>
            <w:r>
              <w:rPr>
                <w:rStyle w:val="16"/>
                <w:rFonts w:hint="default" w:ascii="Times New Roman" w:hAnsi="Times New Roman" w:eastAsia="仿宋_GB2312" w:cs="Times New Roman"/>
                <w:color w:val="auto"/>
                <w:sz w:val="22"/>
                <w:szCs w:val="22"/>
                <w:lang w:val="en-US" w:eastAsia="zh-CN" w:bidi="ar"/>
              </w:rPr>
              <w:t>〕</w:t>
            </w:r>
            <w:r>
              <w:rPr>
                <w:rStyle w:val="17"/>
                <w:rFonts w:hint="default" w:ascii="Times New Roman" w:hAnsi="Times New Roman" w:eastAsia="仿宋_GB2312" w:cs="Times New Roman"/>
                <w:color w:val="auto"/>
                <w:sz w:val="22"/>
                <w:szCs w:val="22"/>
                <w:lang w:val="en-US" w:eastAsia="zh-CN" w:bidi="ar"/>
              </w:rPr>
              <w:t>60</w:t>
            </w:r>
            <w:r>
              <w:rPr>
                <w:rStyle w:val="16"/>
                <w:rFonts w:hint="default" w:ascii="Times New Roman" w:hAnsi="Times New Roman" w:eastAsia="仿宋_GB2312" w:cs="Times New Roman"/>
                <w:color w:val="auto"/>
                <w:sz w:val="22"/>
                <w:szCs w:val="2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汶上县人民政府办公室关于印发汶上县夏季消防安全检查工作实施方案的通知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2015</w:t>
            </w:r>
            <w:r>
              <w:rPr>
                <w:rStyle w:val="14"/>
                <w:rFonts w:hint="default" w:ascii="Times New Roman" w:hAnsi="Times New Roman" w:eastAsia="仿宋_GB2312" w:cs="Times New Roman"/>
                <w:color w:val="auto"/>
                <w:sz w:val="22"/>
                <w:szCs w:val="22"/>
                <w:lang w:val="en-US" w:eastAsia="zh-CN" w:bidi="ar"/>
              </w:rPr>
              <w:t>年城区防汛工作方案的通知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汶上县人民政府办公室关于进一步推进乡镇消防队伍建设的通知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汶上县人民政府办公室关于印发汶上县加油站（点）综合整治实施方案的通知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汶上县人民政府办公室转发汶上县人民检察院《关于行政执法机关部分行政处罚案件备案移送的暂行规定》的通知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汶上县人民政府办公室关于印发汶上县大中型企业主办银行制度实施意见的通知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汶上县人民政府办公室关于印发汶上县封停城区自备井工作实施方案的通知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汶上县人民政府办公室关于深入推进夏季消防安全大检查的通知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10"/>
                <w:rFonts w:hint="default" w:ascii="Times New Roman" w:hAnsi="Times New Roman" w:eastAsia="仿宋_GB2312" w:cs="Times New Roman"/>
                <w:color w:val="auto"/>
                <w:sz w:val="22"/>
                <w:szCs w:val="22"/>
                <w:lang w:val="en-US" w:eastAsia="zh-CN" w:bidi="ar"/>
              </w:rPr>
              <w:t>2015—2017</w:t>
            </w:r>
            <w:r>
              <w:rPr>
                <w:rStyle w:val="9"/>
                <w:rFonts w:hint="default" w:ascii="Times New Roman" w:hAnsi="Times New Roman" w:eastAsia="仿宋_GB2312" w:cs="Times New Roman"/>
                <w:color w:val="auto"/>
                <w:sz w:val="22"/>
                <w:szCs w:val="22"/>
                <w:lang w:val="en-US" w:eastAsia="zh-CN" w:bidi="ar"/>
              </w:rPr>
              <w:t>年汶上县农田水利项目县建设实施方案的通知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汶上县人民政府办公室关于印发《汶上县专利申请转化资助实施细则补充规定》的通知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汶上县人民政府办公室关于进一步加强农村民居抗震防灾工作的意见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汶上县人民政府办公室关于成立汶上县城市管理委员会的通知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2014</w:t>
            </w:r>
            <w:r>
              <w:rPr>
                <w:rStyle w:val="9"/>
                <w:rFonts w:hint="default" w:ascii="Times New Roman" w:hAnsi="Times New Roman" w:eastAsia="仿宋_GB2312" w:cs="Times New Roman"/>
                <w:color w:val="auto"/>
                <w:sz w:val="22"/>
                <w:szCs w:val="22"/>
                <w:lang w:val="en-US" w:eastAsia="zh-CN" w:bidi="ar"/>
              </w:rPr>
              <w:t>年度高标准基本农田建设项目实施方案》的通知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汶上县人民政府办公室关于印发全县打击非法生产经营烟花爆竹专项行动实施方案的通知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汶上县人民政府办公室关于印发不动产统一登记改革工作方案的通知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汶上县人民政府办公室关于印发《汶上县银行业金融机构支持实体经济考核办法（试行）》的通知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汶上县人民政府办公室关于推荐汶上县人民政府信访事项听证员的通知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汶上县人民政府办公室关于印发汶上县突发事件信息接报及协调处置工作规程的通知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年企业招工工作实施方案的通知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汶上县人民政府办公室关于收回主要污染物排放总量控制指标的通知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汶上县人民政府办公室转发县地震局《关于进一步落实农村民居抗震设防要求的通知》的通知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汶上县人民政府办公室关于印发汶上县创建省级森林城市迎查工作实施方案的通知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汶上县人民政府办公室关于印发汶上县打击侵害老年消费者合法权益专项行动实施方案的通知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2016</w:t>
            </w:r>
            <w:r>
              <w:rPr>
                <w:rStyle w:val="14"/>
                <w:rFonts w:hint="default" w:ascii="Times New Roman" w:hAnsi="Times New Roman" w:eastAsia="仿宋_GB2312" w:cs="Times New Roman"/>
                <w:color w:val="auto"/>
                <w:sz w:val="22"/>
                <w:szCs w:val="22"/>
                <w:lang w:val="en-US" w:eastAsia="zh-CN" w:bidi="ar"/>
              </w:rPr>
              <w:t>年度银龄安康工程实施方案的通知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年土地矿产卫片执法监督检查工作方案的通知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年全县规模以上固定资产投资计划、服务业投资计划的通知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20"/>
                <w:rFonts w:hint="default" w:ascii="Times New Roman" w:hAnsi="Times New Roman" w:eastAsia="仿宋_GB2312" w:cs="Times New Roman"/>
                <w:color w:val="auto"/>
                <w:sz w:val="22"/>
                <w:szCs w:val="22"/>
                <w:lang w:val="en-US" w:eastAsia="zh-CN" w:bidi="ar"/>
              </w:rPr>
              <w:t>2016</w:t>
            </w:r>
            <w:r>
              <w:rPr>
                <w:rStyle w:val="9"/>
                <w:rFonts w:hint="default" w:ascii="Times New Roman" w:hAnsi="Times New Roman" w:eastAsia="仿宋_GB2312" w:cs="Times New Roman"/>
                <w:color w:val="auto"/>
                <w:sz w:val="22"/>
                <w:szCs w:val="22"/>
                <w:lang w:val="en-US" w:eastAsia="zh-CN" w:bidi="ar"/>
              </w:rPr>
              <w:t>年全县食品安全重点工作安排的通知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汶上县人民政府办公室关于印发汶上县永久基本农田划定工作方案的通知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年棉花目标价格改革补贴资金发放工作实施方案的通知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汶上县人民政府办公室关于做好行政许可和行政处罚等信用信息公示工作的实施意见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汶上县人民政府办公室关于印发全县成品油生产经营企业专项整治行动方案的通知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汶上县人民政府办公室关于印发汶上县河砂禁采治理工作实施方案的通知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汶上县人民政府办公室关于印发汶上县防台风应急预案的通知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汶上县人民政府办公室关于规范汶上县突发事件预警信息发布系统运行管理的实施意见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汶上县人民政府办公室关于印发汶上县整合乡镇妇幼保健和计划生育技术服务工作实施方案的通知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汶上县人民政府办公室关于转发市财政局市机关事务管理局关于开展规范差旅费管理和公务用车管理以及津贴补贴发放情况自查工作的紧急通知的通知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2016</w:t>
            </w:r>
            <w:r>
              <w:rPr>
                <w:rStyle w:val="14"/>
                <w:rFonts w:hint="default" w:ascii="Times New Roman" w:hAnsi="Times New Roman" w:eastAsia="仿宋_GB2312" w:cs="Times New Roman"/>
                <w:color w:val="auto"/>
                <w:sz w:val="22"/>
                <w:szCs w:val="22"/>
                <w:lang w:val="en-US" w:eastAsia="zh-CN" w:bidi="ar"/>
              </w:rPr>
              <w:t>年食管疾病筛查实施方案的通知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汶上县人民政府办公室关于印发汶上县电子商务培训工作实施方案的通知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2015</w:t>
            </w:r>
            <w:r>
              <w:rPr>
                <w:rStyle w:val="9"/>
                <w:rFonts w:hint="default" w:ascii="Times New Roman" w:hAnsi="Times New Roman" w:eastAsia="仿宋_GB2312" w:cs="Times New Roman"/>
                <w:color w:val="auto"/>
                <w:sz w:val="22"/>
                <w:szCs w:val="22"/>
                <w:lang w:val="en-US" w:eastAsia="zh-CN" w:bidi="ar"/>
              </w:rPr>
              <w:t>年度高标准基本农田建设项目实施方案》的通知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汶上县人民政府办公室关于印发汶上县打击逃废金融债务优化金融生态环境专项行动实施方案的通知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汶上县人民政府办公室关于印发汶上县互联网金融风险专项整治工作实施方案的通知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汶上县人民政府办公室关于印发汶上县创建山东省食品安全先进县工作方案的通知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汶上县人民政府办公室关于印发《汶上县生产安全事故应急预案》的通知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汶上县人民政府办公室关于印发汶上县今冬明春植树造林实施方案的通知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汶上县人民政府办公室关于印发汶上县今冬明春农田水利基本建设实施方案的通知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汶上县人民政府办公室关于印发汶上县做好</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年纺织服装企业用工工作实施方案的通知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年税费集中整治工作实施方案的通知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汶上县人民政府办公室关于印发汶上县食品安全事故应急预案的通知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汶上县人民政府办公室印发关于在全县实施</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素质固安</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工程开展全民安全素质提升行动的意见的通知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年全县食品安全重点工作安排的通知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年全县规模以上固定资产投资计划的通知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汶上县人民政府办公室关于印发汶上县整治公路货车超限超载专项行动</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百日会战</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汶上县人民政府办公室关于印发汶上县机动车污染综合防治实施方案的通知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汶上县人民政府办公室关于印发汶上县金融支持实体经济发展实施方案的通知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w:t>
            </w:r>
            <w:r>
              <w:rPr>
                <w:rStyle w:val="15"/>
                <w:rFonts w:hint="default" w:ascii="Times New Roman" w:hAnsi="Times New Roman" w:eastAsia="仿宋_GB2312" w:cs="Times New Roman"/>
                <w:color w:val="auto"/>
                <w:sz w:val="22"/>
                <w:szCs w:val="22"/>
                <w:lang w:val="en-US" w:eastAsia="zh-CN" w:bidi="ar"/>
              </w:rPr>
              <w:t>2017</w:t>
            </w:r>
            <w:r>
              <w:rPr>
                <w:rStyle w:val="14"/>
                <w:rFonts w:hint="default" w:ascii="Times New Roman" w:hAnsi="Times New Roman" w:eastAsia="仿宋_GB2312" w:cs="Times New Roman"/>
                <w:color w:val="auto"/>
                <w:sz w:val="22"/>
                <w:szCs w:val="22"/>
                <w:lang w:val="en-US" w:eastAsia="zh-CN" w:bidi="ar"/>
              </w:rPr>
              <w:t>年度银龄安康工程实施方案的通知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汶上县人民政府办公室关于印发汶上县贯彻落实《山东省食品小作坊小餐饮和食品摊点管理条例》实施意见的通知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汶上县人民政府办公室关于印发汶上县全面治理拖欠农民工工资问题实施方案的通知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汶上县人民政府办公室关于做好住户调查样本轮换工作的通知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汶上县人民政府办公室转发县财政局汶上县国有企业职工家属区</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三供一业</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分离移交工作方案的通知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汶上县人民政府办公室关于印发《汶上县数字化城市管理系统运行实施办法（试行）》的通知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汶上县人民政府办公室关于印发汶上县城区集中整治擅自改变车身颜色假牌套牌车辆和打击非法营运行为实施方案的通知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汶上县人民政府办公室关于对城区户外广告实行</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扎口</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管理的意见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汶上县人民政府办公室关于印发《汶上县城区防汛应急预案》的通知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汶上县人民政府办公室关于印发汶上县医疗卫生服务体系规划（</w:t>
            </w:r>
            <w:r>
              <w:rPr>
                <w:rStyle w:val="15"/>
                <w:rFonts w:hint="default" w:ascii="Times New Roman" w:hAnsi="Times New Roman" w:eastAsia="仿宋_GB2312" w:cs="Times New Roman"/>
                <w:color w:val="auto"/>
                <w:sz w:val="22"/>
                <w:szCs w:val="22"/>
                <w:lang w:val="en-US" w:eastAsia="zh-CN" w:bidi="ar"/>
              </w:rPr>
              <w:t>2016—2020</w:t>
            </w:r>
            <w:r>
              <w:rPr>
                <w:rStyle w:val="14"/>
                <w:rFonts w:hint="default" w:ascii="Times New Roman" w:hAnsi="Times New Roman" w:eastAsia="仿宋_GB2312" w:cs="Times New Roman"/>
                <w:color w:val="auto"/>
                <w:sz w:val="22"/>
                <w:szCs w:val="22"/>
                <w:lang w:val="en-US" w:eastAsia="zh-CN" w:bidi="ar"/>
              </w:rPr>
              <w:t>年）的通知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汶上县人民政府办公室关于印发汶上县农田水利项目县建设资金整合方案的通知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汶上县人民政府办公室关于印发汶上县地下水超采区综合治理国家试点项目实施方案的通知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汶上县人民政府办公室关于收回主要污染物排放总量控制指标的通知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汶上县人民政府办公室关于印发汶上县规范整治服装行业用工秩序专项行动实施方案的通知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汶上县人民政府办公室关于印发《汶上县创建山东省森林城市工作（</w:t>
            </w:r>
            <w:r>
              <w:rPr>
                <w:rStyle w:val="10"/>
                <w:rFonts w:hint="default" w:ascii="Times New Roman" w:hAnsi="Times New Roman" w:eastAsia="仿宋_GB2312" w:cs="Times New Roman"/>
                <w:color w:val="auto"/>
                <w:sz w:val="22"/>
                <w:szCs w:val="22"/>
                <w:lang w:val="en-US" w:eastAsia="zh-CN" w:bidi="ar"/>
              </w:rPr>
              <w:t>2017—2019</w:t>
            </w:r>
            <w:r>
              <w:rPr>
                <w:rStyle w:val="9"/>
                <w:rFonts w:hint="default" w:ascii="Times New Roman" w:hAnsi="Times New Roman" w:eastAsia="仿宋_GB2312" w:cs="Times New Roman"/>
                <w:color w:val="auto"/>
                <w:sz w:val="22"/>
                <w:szCs w:val="22"/>
                <w:lang w:val="en-US" w:eastAsia="zh-CN" w:bidi="ar"/>
              </w:rPr>
              <w:t>年）实施方案》的通知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汶上县人民政府办公室关于印发汶上县开展全覆盖排查整治</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问题地图</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专项行动工作方案的通知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十三五</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期间高标准农田建设项目实施方案》的通知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年今冬明春火灾防控工作方案的通知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汶上县人民政府办公室关于印发《汶上县自然灾害救助应急预案》的通知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w:t>
            </w:r>
            <w:r>
              <w:rPr>
                <w:rStyle w:val="9"/>
                <w:rFonts w:hint="eastAsia" w:ascii="Times New Roman" w:hAnsi="Times New Roman" w:eastAsia="仿宋_GB2312" w:cs="Times New Roman"/>
                <w:color w:val="auto"/>
                <w:sz w:val="22"/>
                <w:szCs w:val="22"/>
                <w:lang w:val="en-US" w:eastAsia="zh-CN" w:bidi="ar"/>
              </w:rPr>
              <w:t>办公室</w:t>
            </w:r>
            <w:r>
              <w:rPr>
                <w:rStyle w:val="9"/>
                <w:rFonts w:hint="default" w:ascii="Times New Roman" w:hAnsi="Times New Roman" w:eastAsia="仿宋_GB2312" w:cs="Times New Roman"/>
                <w:color w:val="auto"/>
                <w:sz w:val="22"/>
                <w:szCs w:val="22"/>
                <w:lang w:val="en-US" w:eastAsia="zh-CN" w:bidi="ar"/>
              </w:rPr>
              <w:t>关于印发汶上县不实耕地整改销号实施方案的通知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年纺织服装企业用工工作实施方案的通知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汶上县人民政府办公室关于印发汶上县发票二次摇奖活动实施方案（试行）的通知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汶上县人民政府办公室关于印发汶上县城区限制燃放烟花爆竹工作实施方案的通知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食安汶上</w:t>
            </w:r>
            <w:r>
              <w:rPr>
                <w:rStyle w:val="2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品牌建设实施方案的通知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2018</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汶上县人民政府办公室关于印发汶上县整治车辆超限超载和重型柴油车辆尾气治理实施方案的通知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汶上县人民政府办公室关于印发汶上县成品油生产经营企业专项整治行动方案的通知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汶上县人民政府办公室关于印发《汶上县网格化环境监管平台及网格员能力建设资金奖补办法》的通知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汶上县人民政府办公室关于印发汶上县城区防汛排涝应急预案的通知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汶上县人民政府办公室关于转发中国人民银行汶上县支行《关于实施便民支付服务工程的意见》的通知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汶上县人民政府办公室关于加快推进安全生产风险分级管控和隐患排查治理双重预防体系建设的实施意见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汶上县人民政府办公室关于推进湿地保护修复的实施意见</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汶上县人民政府办公室关于印发汶上县建设全省医养结合示范先行县工作方案的通知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汶上县人民政府办公室关于印发汶上县建设全省医养结合示范先行县工作任务分工方案的通知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汶上县人民政府办公室关于印发《汶上县办理</w:t>
            </w:r>
            <w:r>
              <w:rPr>
                <w:rStyle w:val="10"/>
                <w:rFonts w:hint="default" w:ascii="Times New Roman" w:hAnsi="Times New Roman" w:eastAsia="仿宋_GB2312" w:cs="Times New Roman"/>
                <w:color w:val="auto"/>
                <w:sz w:val="22"/>
                <w:szCs w:val="22"/>
                <w:lang w:val="en-US" w:eastAsia="zh-CN" w:bidi="ar"/>
              </w:rPr>
              <w:t>“3</w:t>
            </w:r>
            <w:r>
              <w:rPr>
                <w:rStyle w:val="9"/>
                <w:rFonts w:hint="default" w:ascii="Times New Roman" w:hAnsi="Times New Roman" w:eastAsia="仿宋_GB2312" w:cs="Times New Roman"/>
                <w:color w:val="auto"/>
                <w:sz w:val="22"/>
                <w:szCs w:val="22"/>
                <w:lang w:val="en-US" w:eastAsia="zh-CN" w:bidi="ar"/>
              </w:rPr>
              <w:t>个工作日办结不动产权证</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流程优化方案（试行）》的通知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汶上县人民政府办公室关于印发汶上县基层中医药服务提升工程</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十三五</w:t>
            </w:r>
            <w:r>
              <w:rPr>
                <w:rStyle w:val="15"/>
                <w:rFonts w:hint="default" w:ascii="Times New Roman" w:hAnsi="Times New Roman" w:eastAsia="仿宋_GB2312" w:cs="Times New Roman"/>
                <w:color w:val="auto"/>
                <w:sz w:val="22"/>
                <w:szCs w:val="22"/>
                <w:lang w:val="en-US" w:eastAsia="zh-CN" w:bidi="ar"/>
              </w:rPr>
              <w:t>”</w:t>
            </w:r>
            <w:r>
              <w:rPr>
                <w:rStyle w:val="14"/>
                <w:rFonts w:hint="default" w:ascii="Times New Roman" w:hAnsi="Times New Roman" w:eastAsia="仿宋_GB2312" w:cs="Times New Roman"/>
                <w:color w:val="auto"/>
                <w:sz w:val="22"/>
                <w:szCs w:val="22"/>
                <w:lang w:val="en-US" w:eastAsia="zh-CN" w:bidi="ar"/>
              </w:rPr>
              <w:t>行动计划的通知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汶上县人民政府办公室关于印发汶上县简化获得电力专项行动方案的通知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汶上县人民政府办公室关于做好</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年度城乡居民医疗保险参保登记缴费工作的通知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汶上县人民政府办公室关于取消一批证明事项的通知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汶上县人民政府办公室关于印发汶上县打好黑臭水体治理攻坚战作战方案（</w:t>
            </w:r>
            <w:r>
              <w:rPr>
                <w:rStyle w:val="20"/>
                <w:rFonts w:hint="default" w:ascii="Times New Roman" w:hAnsi="Times New Roman" w:eastAsia="仿宋_GB2312" w:cs="Times New Roman"/>
                <w:color w:val="auto"/>
                <w:sz w:val="22"/>
                <w:szCs w:val="22"/>
                <w:lang w:val="en-US" w:eastAsia="zh-CN" w:bidi="ar"/>
              </w:rPr>
              <w:t>2018—2020</w:t>
            </w:r>
            <w:r>
              <w:rPr>
                <w:rStyle w:val="9"/>
                <w:rFonts w:hint="default" w:ascii="Times New Roman" w:hAnsi="Times New Roman" w:eastAsia="仿宋_GB2312" w:cs="Times New Roman"/>
                <w:color w:val="auto"/>
                <w:sz w:val="22"/>
                <w:szCs w:val="22"/>
                <w:lang w:val="en-US" w:eastAsia="zh-CN" w:bidi="ar"/>
              </w:rPr>
              <w:t>年）的通知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汶上县人民政府办公室关于印发《汶上县打好饮用水水源水质保护攻坚战作战方案（</w:t>
            </w:r>
            <w:r>
              <w:rPr>
                <w:rStyle w:val="20"/>
                <w:rFonts w:hint="default" w:ascii="Times New Roman" w:hAnsi="Times New Roman" w:eastAsia="仿宋_GB2312" w:cs="Times New Roman"/>
                <w:color w:val="auto"/>
                <w:sz w:val="22"/>
                <w:szCs w:val="22"/>
                <w:lang w:val="en-US" w:eastAsia="zh-CN" w:bidi="ar"/>
              </w:rPr>
              <w:t>2018—2020</w:t>
            </w:r>
            <w:r>
              <w:rPr>
                <w:rStyle w:val="9"/>
                <w:rFonts w:hint="default" w:ascii="Times New Roman" w:hAnsi="Times New Roman" w:eastAsia="仿宋_GB2312" w:cs="Times New Roman"/>
                <w:color w:val="auto"/>
                <w:sz w:val="22"/>
                <w:szCs w:val="22"/>
                <w:lang w:val="en-US" w:eastAsia="zh-CN" w:bidi="ar"/>
              </w:rPr>
              <w:t>年）》的通知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汶上县人民政府办公室关于进一步做好城乡居民社会保险委托代征工作的通知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汶上县人民政府办公室关于印发汶上县辐射事故应急预案的通知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2019</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汶上县人民政府办公室关于印发汶上县优化金融信贷营商环境实施意见的通知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汶上县人民政府办公室关于印发汶上县打好污染防治攻坚战量化问责规定（暂行）的通知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汶上县人民政府办公室关于印发汶上县重污染天气应急预案的通知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汶上县人民政府办公室关于印发汶上县推进运输结构调整工作实施方案的通知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汶上县人民政府办公室关于开展道路普通货物运输突出问题专项整治行动的通知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汶政办发明电〔2021〕1号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汶上县人民政府办公室关于加快推进批而未供和未供即用土地处置工作的通知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汶政办发明电〔2021〕2号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汶上县人民政府办公室关于成立汶上县劳动人事争议仲裁委员会的通知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汶上县人民政府办公室关于成立汶上县物价检查和农产品成本调查机构人员过渡工作领导小组的通知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汶上县人民政府办公室关于成立全县无线电管理联合执法检查工作领导小组的通知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汶上县人民政府办公室关于成立汶上县万隆国际商城</w:t>
            </w:r>
            <w:r>
              <w:rPr>
                <w:rStyle w:val="10"/>
                <w:rFonts w:hint="default" w:ascii="Times New Roman" w:hAnsi="Times New Roman" w:eastAsia="仿宋_GB2312" w:cs="Times New Roman"/>
                <w:color w:val="auto"/>
                <w:sz w:val="22"/>
                <w:szCs w:val="22"/>
                <w:lang w:val="en-US" w:eastAsia="zh-CN" w:bidi="ar"/>
              </w:rPr>
              <w:t>“12.10”</w:t>
            </w:r>
            <w:r>
              <w:rPr>
                <w:rStyle w:val="9"/>
                <w:rFonts w:hint="default" w:ascii="Times New Roman" w:hAnsi="Times New Roman" w:eastAsia="仿宋_GB2312" w:cs="Times New Roman"/>
                <w:color w:val="auto"/>
                <w:sz w:val="22"/>
                <w:szCs w:val="22"/>
                <w:lang w:val="en-US" w:eastAsia="zh-CN" w:bidi="ar"/>
              </w:rPr>
              <w:t>建筑施工坍塌安全</w:t>
            </w:r>
            <w:r>
              <w:rPr>
                <w:rStyle w:val="9"/>
                <w:rFonts w:hint="eastAsia" w:ascii="Times New Roman" w:hAnsi="Times New Roman" w:eastAsia="仿宋_GB2312" w:cs="Times New Roman"/>
                <w:color w:val="auto"/>
                <w:sz w:val="22"/>
                <w:szCs w:val="22"/>
                <w:lang w:val="en-US" w:eastAsia="zh-CN" w:bidi="ar"/>
              </w:rPr>
              <w:t>生产</w:t>
            </w:r>
            <w:r>
              <w:rPr>
                <w:rStyle w:val="9"/>
                <w:rFonts w:hint="default" w:ascii="Times New Roman" w:hAnsi="Times New Roman" w:eastAsia="仿宋_GB2312" w:cs="Times New Roman"/>
                <w:color w:val="auto"/>
                <w:sz w:val="22"/>
                <w:szCs w:val="22"/>
                <w:lang w:val="en-US" w:eastAsia="zh-CN" w:bidi="ar"/>
              </w:rPr>
              <w:t>事故调查工作领导小组的通知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汶上县人民政府办公室关于印发汶上县人民政府办公室公务接待经费管理制度的通知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汶政办字〔2013〕11号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汶上县人民政府办公室关于成立汶上县创业促进会清算组的通知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汶上县人民政府办公室关于调整汶上县防震减灾工作领导小组成员的通知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汶上县人民政府办公室关于调整汶上县爱国卫生运动委员会的通知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汶上县人民政府办公室关于调整汶上县人民政府防汛抗旱指挥部成员的通知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汶上县人民政府办公室关于调整汶上县城区防汛指挥部成员的通知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汶上县人民政府办公室关于成立县属企业退休职工独生子女父母养老补助工作领导小组的通知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年现代农业生产发展木本粮油项目领导小组的通知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w:t>
            </w:r>
            <w:r>
              <w:rPr>
                <w:rStyle w:val="20"/>
                <w:rFonts w:hint="default" w:ascii="Times New Roman" w:hAnsi="Times New Roman" w:eastAsia="仿宋_GB2312" w:cs="Times New Roman"/>
                <w:color w:val="auto"/>
                <w:sz w:val="22"/>
                <w:szCs w:val="22"/>
                <w:lang w:val="en-US" w:eastAsia="zh-CN" w:bidi="ar"/>
              </w:rPr>
              <w:t>2017</w:t>
            </w:r>
            <w:r>
              <w:rPr>
                <w:rStyle w:val="9"/>
                <w:rFonts w:hint="default" w:ascii="Times New Roman" w:hAnsi="Times New Roman" w:eastAsia="仿宋_GB2312" w:cs="Times New Roman"/>
                <w:color w:val="auto"/>
                <w:sz w:val="22"/>
                <w:szCs w:val="22"/>
                <w:lang w:val="en-US" w:eastAsia="zh-CN" w:bidi="ar"/>
              </w:rPr>
              <w:t>年现代农业生产发展木本粮油项目</w:t>
            </w:r>
            <w:r>
              <w:rPr>
                <w:rStyle w:val="9"/>
                <w:rFonts w:hint="eastAsia" w:ascii="Times New Roman" w:hAnsi="Times New Roman" w:eastAsia="仿宋_GB2312" w:cs="Times New Roman"/>
                <w:color w:val="auto"/>
                <w:sz w:val="22"/>
                <w:szCs w:val="22"/>
                <w:lang w:val="en-US" w:eastAsia="zh-CN" w:bidi="ar"/>
              </w:rPr>
              <w:t>技术指导</w:t>
            </w:r>
            <w:r>
              <w:rPr>
                <w:rStyle w:val="9"/>
                <w:rFonts w:hint="default" w:ascii="Times New Roman" w:hAnsi="Times New Roman" w:eastAsia="仿宋_GB2312" w:cs="Times New Roman"/>
                <w:color w:val="auto"/>
                <w:sz w:val="22"/>
                <w:szCs w:val="22"/>
                <w:lang w:val="en-US" w:eastAsia="zh-CN" w:bidi="ar"/>
              </w:rPr>
              <w:t>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汶上县人民政府办公室关于成立汶上县地下水超采区综合治理工作领导小组的通知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汶上县人民政府办公室关于成立汶上县扶持村级集体经济发展试点工作领导小组的通知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汶上县人民政府办公室关于调整汶上县质量强县工作领导小组的通知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汶上县人民政府办公室关于调整汶上县城市管理委员会组成人员的通知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汶上县人民政府办公室关于成立汶上县中医院搬迁扩建（医养结合）</w:t>
            </w:r>
            <w:r>
              <w:rPr>
                <w:rStyle w:val="15"/>
                <w:rFonts w:hint="default" w:ascii="Times New Roman" w:hAnsi="Times New Roman" w:eastAsia="仿宋_GB2312" w:cs="Times New Roman"/>
                <w:color w:val="auto"/>
                <w:sz w:val="22"/>
                <w:szCs w:val="22"/>
                <w:lang w:val="en-US" w:eastAsia="zh-CN" w:bidi="ar"/>
              </w:rPr>
              <w:t>PPP</w:t>
            </w:r>
            <w:r>
              <w:rPr>
                <w:rStyle w:val="14"/>
                <w:rFonts w:hint="default" w:ascii="Times New Roman" w:hAnsi="Times New Roman" w:eastAsia="仿宋_GB2312" w:cs="Times New Roman"/>
                <w:color w:val="auto"/>
                <w:sz w:val="22"/>
                <w:szCs w:val="22"/>
                <w:lang w:val="en-US" w:eastAsia="zh-CN" w:bidi="ar"/>
              </w:rPr>
              <w:t>项目推进工作领导小组的通知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汶上县人民政府办公室关于成立汶上县科技创业投资基金决策委员会的通知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汶上县人民政府办公室关于成立汶上县土地资产运营领导小组的通知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汶上县人民政府办公室关于成立汶上县水资源税改革试点工作领导小组的通知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汶上县人民政府办公室关于成立大气污染防治有关工作领导小组的通知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汶上县人民政府办公室关于成立汶上县农村饮水安全巩固提升工程</w:t>
            </w:r>
            <w:r>
              <w:rPr>
                <w:rStyle w:val="20"/>
                <w:rFonts w:hint="default" w:ascii="Times New Roman" w:hAnsi="Times New Roman" w:eastAsia="仿宋_GB2312" w:cs="Times New Roman"/>
                <w:color w:val="auto"/>
                <w:sz w:val="22"/>
                <w:szCs w:val="22"/>
                <w:lang w:val="en-US" w:eastAsia="zh-CN" w:bidi="ar"/>
              </w:rPr>
              <w:t>PPP</w:t>
            </w:r>
            <w:r>
              <w:rPr>
                <w:rStyle w:val="9"/>
                <w:rFonts w:hint="default" w:ascii="Times New Roman" w:hAnsi="Times New Roman" w:eastAsia="仿宋_GB2312" w:cs="Times New Roman"/>
                <w:color w:val="auto"/>
                <w:sz w:val="22"/>
                <w:szCs w:val="22"/>
                <w:lang w:val="en-US" w:eastAsia="zh-CN" w:bidi="ar"/>
              </w:rPr>
              <w:t>项目推进工作领导小组的通知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汶上县人民政府办公室关于调整汶上县城区防汛指挥部成员的通知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汶上县人民政府办公室关于成立汶上县扶持村级集体经济发展试点工作领导小组的通知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汶上县人民政府办公室关于调整汶上县防范和处置非法集资工作领导小组的通知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汶上县人民政府办公室关于成立汶上县农村饮水安全巩固提升工程建设工作领导小组的通知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汶上县人民政府办公室关于成立汶上县公立医院管理委员会的通知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汶上县人民政府办公室关于成立汶上县灾后重点防洪减灾工程建设暨水安全保障规划实施推进领导小组的通知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汶上县人民政府办公室关于印发汶上县便捷获得信贷专项行动方案的通知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汶上县人民政府办公室关于印发汶上县工程建设项目审批制度改革专项行动方案的通知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汶上县人民政府办公室关于印发汶上县优化不动产登记专项行动方案的通知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14"/>
                <w:rFonts w:hint="default" w:ascii="Times New Roman" w:hAnsi="Times New Roman" w:eastAsia="仿宋_GB2312" w:cs="Times New Roman"/>
                <w:color w:val="auto"/>
                <w:sz w:val="22"/>
                <w:szCs w:val="22"/>
                <w:lang w:val="en-US" w:eastAsia="zh-CN" w:bidi="ar"/>
              </w:rPr>
              <w:t>汶上县人民政府办公室关于调整汶上县爱国卫生运动委员会的通知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汶上县人民政府办公室关于调整全县防汛抗旱指挥体制有关事项的通知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汶上县人民政府办公室关于印发汶上县违建别墅问题清查整治专项行动实施方案的通知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w:t>
            </w:r>
            <w:r>
              <w:rPr>
                <w:rStyle w:val="9"/>
                <w:rFonts w:hint="eastAsia" w:ascii="Times New Roman" w:hAnsi="Times New Roman" w:eastAsia="仿宋_GB2312" w:cs="Times New Roman"/>
                <w:color w:val="auto"/>
                <w:sz w:val="22"/>
                <w:szCs w:val="22"/>
                <w:lang w:val="en-US" w:eastAsia="zh-CN" w:bidi="ar"/>
              </w:rPr>
              <w:t>人民</w:t>
            </w:r>
            <w:r>
              <w:rPr>
                <w:rStyle w:val="9"/>
                <w:rFonts w:hint="default" w:ascii="Times New Roman" w:hAnsi="Times New Roman" w:eastAsia="仿宋_GB2312" w:cs="Times New Roman"/>
                <w:color w:val="auto"/>
                <w:sz w:val="22"/>
                <w:szCs w:val="22"/>
                <w:lang w:val="en-US" w:eastAsia="zh-CN" w:bidi="ar"/>
              </w:rPr>
              <w:t>政府办公室关于做好</w:t>
            </w:r>
            <w:r>
              <w:rPr>
                <w:rStyle w:val="20"/>
                <w:rFonts w:hint="default" w:ascii="Times New Roman" w:hAnsi="Times New Roman" w:eastAsia="仿宋_GB2312" w:cs="Times New Roman"/>
                <w:color w:val="auto"/>
                <w:sz w:val="22"/>
                <w:szCs w:val="22"/>
                <w:lang w:val="en-US" w:eastAsia="zh-CN" w:bidi="ar"/>
              </w:rPr>
              <w:t>2020</w:t>
            </w:r>
            <w:r>
              <w:rPr>
                <w:rStyle w:val="9"/>
                <w:rFonts w:hint="default" w:ascii="Times New Roman" w:hAnsi="Times New Roman" w:eastAsia="仿宋_GB2312" w:cs="Times New Roman"/>
                <w:color w:val="auto"/>
                <w:sz w:val="22"/>
                <w:szCs w:val="22"/>
                <w:lang w:val="en-US" w:eastAsia="zh-CN" w:bidi="ar"/>
              </w:rPr>
              <w:t>年县级预算编制工作的通知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汶上县人民政府办公室关于印发汶上县贯彻落实省市政府实施流程再造推进</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一窗受理</w:t>
            </w:r>
            <w:r>
              <w:rPr>
                <w:rStyle w:val="9"/>
                <w:rFonts w:hint="eastAsia" w:ascii="汉仪大黑简" w:hAnsi="汉仪大黑简" w:eastAsia="汉仪大黑简" w:cs="汉仪大黑简"/>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一次办好</w:t>
            </w:r>
            <w:r>
              <w:rPr>
                <w:rStyle w:val="10"/>
                <w:rFonts w:hint="default"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改革十条意见的实施方案的通知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汶上县人民政府办公室印发《关于支持个体工商户转型升级为企业三年行动计划（</w:t>
            </w:r>
            <w:r>
              <w:rPr>
                <w:rStyle w:val="10"/>
                <w:rFonts w:hint="default" w:ascii="Times New Roman" w:hAnsi="Times New Roman" w:eastAsia="仿宋_GB2312" w:cs="Times New Roman"/>
                <w:color w:val="auto"/>
                <w:sz w:val="22"/>
                <w:szCs w:val="22"/>
                <w:lang w:val="en-US" w:eastAsia="zh-CN" w:bidi="ar"/>
              </w:rPr>
              <w:t>2019—2021</w:t>
            </w:r>
            <w:r>
              <w:rPr>
                <w:rStyle w:val="9"/>
                <w:rFonts w:hint="default" w:ascii="Times New Roman" w:hAnsi="Times New Roman" w:eastAsia="仿宋_GB2312" w:cs="Times New Roman"/>
                <w:color w:val="auto"/>
                <w:sz w:val="22"/>
                <w:szCs w:val="22"/>
                <w:lang w:val="en-US" w:eastAsia="zh-CN" w:bidi="ar"/>
              </w:rPr>
              <w:t>年）》的通知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汶上县人民政府办公室关于调整完善全县防汛抗旱指挥体制和运行机制有关事项的通知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10"/>
                <w:rFonts w:hint="default" w:ascii="Times New Roman" w:hAnsi="Times New Roman" w:eastAsia="仿宋_GB2312" w:cs="Times New Roman"/>
                <w:color w:val="auto"/>
                <w:sz w:val="22"/>
                <w:szCs w:val="22"/>
                <w:lang w:val="en-US" w:eastAsia="zh-CN" w:bidi="ar"/>
              </w:rPr>
              <w:t>2020</w:t>
            </w:r>
            <w:r>
              <w:rPr>
                <w:rStyle w:val="9"/>
                <w:rFonts w:hint="default" w:ascii="Times New Roman" w:hAnsi="Times New Roman" w:eastAsia="仿宋_GB2312" w:cs="Times New Roman"/>
                <w:color w:val="auto"/>
                <w:sz w:val="22"/>
                <w:szCs w:val="22"/>
                <w:lang w:val="en-US" w:eastAsia="zh-CN" w:bidi="ar"/>
              </w:rPr>
              <w:t>年税费集中整治活动实施方案的通知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汶上县人民政府办公室关于促进外向型经济高质量发展的实施办法</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汶上县人民政府办公室关于印发全县土地问题综合整治实施方案的通知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汶上县人民政府办公室印发关于开展进口冻品安全大排查、大整治、大提升专项行动工作方案的通知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w:t>
            </w:r>
            <w:r>
              <w:rPr>
                <w:rStyle w:val="2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年社会综合治税工作实施方案的通知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汶上县人民政府办公室关于下达</w:t>
            </w:r>
            <w:r>
              <w:rPr>
                <w:rStyle w:val="10"/>
                <w:rFonts w:hint="default" w:ascii="Times New Roman" w:hAnsi="Times New Roman" w:eastAsia="仿宋_GB2312" w:cs="Times New Roman"/>
                <w:color w:val="auto"/>
                <w:sz w:val="22"/>
                <w:szCs w:val="22"/>
                <w:lang w:val="en-US" w:eastAsia="zh-CN" w:bidi="ar"/>
              </w:rPr>
              <w:t>2021</w:t>
            </w:r>
            <w:r>
              <w:rPr>
                <w:rStyle w:val="9"/>
                <w:rFonts w:hint="default" w:ascii="Times New Roman" w:hAnsi="Times New Roman" w:eastAsia="仿宋_GB2312" w:cs="Times New Roman"/>
                <w:color w:val="auto"/>
                <w:sz w:val="22"/>
                <w:szCs w:val="22"/>
                <w:lang w:val="en-US" w:eastAsia="zh-CN" w:bidi="ar"/>
              </w:rPr>
              <w:t>年度采煤塌陷地治理任务目标的通知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b w:val="0"/>
                <w:bCs w:val="0"/>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汶上县人民政府办公室关于印发汶上县土地例行督察反馈问题整改工作方案的通知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jc w:val="center"/>
        </w:trPr>
        <w:tc>
          <w:tcPr>
            <w:tcW w:w="5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3"/>
              <w:bidi w:val="0"/>
              <w:ind w:left="454" w:leftChars="0" w:hanging="454" w:firstLineChars="0"/>
              <w:jc w:val="center"/>
              <w:rPr>
                <w:rFonts w:hint="default" w:ascii="Times New Roman" w:hAnsi="Times New Roman" w:eastAsia="仿宋_GB2312" w:cs="Times New Roman"/>
                <w:b w:val="0"/>
                <w:bCs w:val="0"/>
                <w:sz w:val="22"/>
                <w:szCs w:val="22"/>
              </w:rPr>
            </w:pPr>
          </w:p>
        </w:tc>
        <w:tc>
          <w:tcPr>
            <w:tcW w:w="106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9"/>
                <w:rFonts w:hint="default" w:ascii="Times New Roman" w:hAnsi="Times New Roman" w:eastAsia="仿宋_GB2312" w:cs="Times New Roman"/>
                <w:color w:val="auto"/>
                <w:sz w:val="22"/>
                <w:szCs w:val="22"/>
                <w:lang w:val="en-US" w:eastAsia="zh-CN" w:bidi="ar"/>
              </w:rPr>
              <w:t>汶上县人民政府办公室关于保持全县房地产市场平稳健康发展的通知</w:t>
            </w:r>
          </w:p>
        </w:tc>
        <w:tc>
          <w:tcPr>
            <w:tcW w:w="25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汶政办字〔2021〕26号</w:t>
            </w:r>
          </w:p>
        </w:tc>
      </w:tr>
    </w:tbl>
    <w:p>
      <w:pPr>
        <w:keepNext w:val="0"/>
        <w:keepLines w:val="0"/>
        <w:widowControl/>
        <w:suppressLineNumbers w:val="0"/>
        <w:jc w:val="left"/>
        <w:textAlignment w:val="center"/>
        <w:rPr>
          <w:rFonts w:hint="default" w:ascii="Times New Roman" w:hAnsi="Times New Roman" w:eastAsia="黑体" w:cs="Times New Roman"/>
          <w:i w:val="0"/>
          <w:color w:val="auto"/>
          <w:kern w:val="0"/>
          <w:sz w:val="32"/>
          <w:szCs w:val="32"/>
          <w:u w:val="none"/>
          <w:lang w:val="en-US" w:eastAsia="zh-CN" w:bidi="ar"/>
        </w:rPr>
        <w:sectPr>
          <w:pgSz w:w="16838" w:h="11906" w:orient="landscape"/>
          <w:pgMar w:top="1474" w:right="1587" w:bottom="1474" w:left="1587" w:header="851" w:footer="992" w:gutter="0"/>
          <w:cols w:space="0" w:num="1"/>
          <w:rtlGutter w:val="0"/>
          <w:docGrid w:type="lines" w:linePitch="312" w:charSpace="0"/>
        </w:sectPr>
      </w:pPr>
    </w:p>
    <w:tbl>
      <w:tblPr>
        <w:tblStyle w:val="6"/>
        <w:tblpPr w:leftFromText="180" w:rightFromText="180" w:vertAnchor="text" w:horzAnchor="page" w:tblpX="1541" w:tblpY="93"/>
        <w:tblOverlap w:val="never"/>
        <w:tblW w:w="13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7"/>
        <w:gridCol w:w="10582"/>
        <w:gridCol w:w="2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exact"/>
        </w:trPr>
        <w:tc>
          <w:tcPr>
            <w:tcW w:w="1361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黑体" w:cs="Times New Roman"/>
                <w:i w:val="0"/>
                <w:color w:val="auto"/>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exact"/>
        </w:trPr>
        <w:tc>
          <w:tcPr>
            <w:tcW w:w="13610"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方正小标宋简体" w:cs="Times New Roman"/>
                <w:i w:val="0"/>
                <w:color w:val="auto"/>
                <w:kern w:val="0"/>
                <w:sz w:val="44"/>
                <w:szCs w:val="44"/>
                <w:u w:val="none"/>
                <w:lang w:val="en-US" w:eastAsia="zh-CN" w:bidi="ar"/>
              </w:rPr>
              <w:t>宣布失效的县政府文件目录（</w:t>
            </w:r>
            <w:r>
              <w:rPr>
                <w:rFonts w:hint="eastAsia" w:ascii="Times New Roman" w:hAnsi="Times New Roman" w:eastAsia="方正小标宋简体" w:cs="Times New Roman"/>
                <w:i w:val="0"/>
                <w:color w:val="auto"/>
                <w:kern w:val="0"/>
                <w:sz w:val="44"/>
                <w:szCs w:val="44"/>
                <w:u w:val="none"/>
                <w:lang w:val="en-US" w:eastAsia="zh-CN" w:bidi="ar"/>
              </w:rPr>
              <w:t>607</w:t>
            </w:r>
            <w:r>
              <w:rPr>
                <w:rFonts w:hint="default" w:ascii="Times New Roman" w:hAnsi="Times New Roman" w:eastAsia="方正小标宋简体" w:cs="Times New Roman"/>
                <w:i w:val="0"/>
                <w:color w:val="auto"/>
                <w:kern w:val="0"/>
                <w:sz w:val="44"/>
                <w:szCs w:val="44"/>
                <w:u w:val="none"/>
                <w:lang w:val="en-US" w:eastAsia="zh-CN" w:bidi="ar"/>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汶上县人民政府关于印发汶上县推进义务教育均衡发展工作意见的通知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汶上县人民政府关于下达汶上县2012年国民经济和社会发展计划的通知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汶上县人民政府关于印发汶上县行政首长出庭应诉暂行办法的通知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汶上县人民政府关于整顿规范房地产开发和建筑市场秩序管理工作的实施意见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汶上县人民政府关于提高城乡低保农村五保供养标准的通知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汶上县人民政府关于印发《汶上县东平湖防汛预案》的通知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汶上县人民政府关于加强产学研合作创新工作的意见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汶上县人民政府关于2012年农村危房改造试点工作的实施意见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汶上县人民政府关于加强事业单位监督管理的意见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汶上县人民政府关于进一步提高城市低保标准的通知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汶上县人民政府关于开展相对集中行政复议权工作的决定</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汶上县人民政府关于印发汶上县供热管理办法的通知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汶上县人民政府关于下达汶上县2013年国民经济和社会发展计划的通知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汶上县人民政府关于印发汶上县中小学幼儿园布局规划（2012—2020）补充说明的通知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汶上县人民政府关于开展第三次全县经济普查的通知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汶上县人民政府关于印发汶上县东平湖防汛预案的通知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汶上县人民政府关于印发2013年部门节能目标责任分工的通知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汶上县人民政府关于提高城乡低保农村五保供养标准和相应扩大低保覆盖面的通知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汶上县人民政府关于大力推进社会养老服务体系建设的实施意见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汶上县人民政府关于促进个体工商户转企业及小微企业规范升级工作的实施意见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汶上县人民政府关于印发汶上县粮食高产创建示范方建设实施方案的通知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汶上县人民政府关于印发汶上县2014年度生态建设环境保护责任书考核办法的通知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汶上县人民政府关于印发汶上县企业主辅业务分离及服务业市场主体培育工作推进方案的通知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汶上县人民政府关于下达汶上县2014年国民经济和社会发展计划的通知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汶上县人民政府关于加强科技金融工作的意见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汶上县人民政府关于进一步加强全县物业管理工作的实施意见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汶上县人民政府关于印发汶上县东平湖防汛预案的通知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汶上县人民政府关于进一步加强和改进最低生活保障工作的实施意见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汶上县人民政府关于印发汶上县城乡环卫一体化建设实施方案的通知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汶上县人民政府关于印发汶上县信息消费三年行动计划的通知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汶上县人民政府关于加快全县电子商务发展的实施意见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汶上县人民政府关于提高城乡低保农村五保供养和城市“三无”人员保障标准的通知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汶上县人民政府关于建立政府法律顾问制度的意见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汶上县人民政府关于全县重点包保推进项目责任分解的通知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汶上县人民政府关于建立汶上县困难群众救助工作保障机制的实施意见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汶上县人民政府关于在全县推行行政权力清单制度的通知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汶上县人民政府关于公布规范性文件清理结果的通知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汶上县人民政府关于公布取消承接第二批行政审批项目和调整管理方式行政审批项目的通知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汶政发〔2014〕73号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汶上县人民政府关于下达汶上县2015年国民经济计划和社会发展计划的通知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汶上县人民政府关于做好承接省政府下放行政审批项目等工作的通知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汶上县人民政府关于认真开展第二次全国地名普查的通知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汶上县人民政府关于印发汶上县第二期学前教育三年行动计划（2015—2017年）的通知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汶上县人民政府关于建设汶上芦花鸡省级农业科技园区的意见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汶上县人民政府关于撤销联想控股（汶上）高端化工循环经济区的通知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汶上县人民政府关于印发汶上县创建全国义务教育均衡发展县工作实施方案的通知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汶上县人民政府关于印发汶上县东平湖防汛预案的通知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汶上县人民政府关于公布县级政府部门责任清单的通知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汶上县人民政府关于提高城乡低保农村五保供养和城市“三无”人员保障标准的通知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汶上县人民政府关于对省委、省政府提出的十个方面重点工作进行责任分工的通知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汶上县人民政府关于建设汶上芦花鸡国家农业科技园区的意见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汶上县人民政府关于贯彻落实济政发〔2015〕22号文件进一步深化行政审批制度改革的意见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汶上县人民政府关于印发汶上县解决城镇普通中小学大班额问题实施方案的通知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汶上县人民政府关于进一步健全完善临时救助制度的通知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汶上县人民政府关于印发汶上县2015年推进简政放权放管结合转变政府职能工作方案的通知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汶上县人民政府关于开展第三次农业普查的通知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汶上县人民政府关于印发汶上县义务教育均衡发展整改方案的通知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汶政发〔2015〕57号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汶上县人民政府关于加快推进残疾人小康进程的实施意见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汶上县人民政府关于印发汶上县国民经济和社会发展第十三个五年规划纲要的通知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汶上县人民政府关于印发汶上县创建全国</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平安农机</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示范县活动实施方案的通知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汶上县人民政府关于提高城乡低保农村五保供养标准的通知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汶上县人民政府关于印发汶上县东平湖防洪预案的通知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汶上县人民政府关于建立畜牧业绿色发展部门协调联动推进机制的意见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汶上县人民政府关于印发《汶上县全民健身实施计划（</w:t>
            </w:r>
            <w:r>
              <w:rPr>
                <w:rStyle w:val="23"/>
                <w:rFonts w:hint="default" w:ascii="Times New Roman" w:hAnsi="Times New Roman" w:eastAsia="仿宋_GB2312" w:cs="Times New Roman"/>
                <w:color w:val="auto"/>
                <w:sz w:val="22"/>
                <w:szCs w:val="22"/>
                <w:lang w:val="en-US" w:eastAsia="zh-CN" w:bidi="ar"/>
              </w:rPr>
              <w:t>2016—2020</w:t>
            </w:r>
            <w:r>
              <w:rPr>
                <w:rFonts w:hint="default" w:ascii="Times New Roman" w:hAnsi="Times New Roman" w:eastAsia="仿宋_GB2312" w:cs="Times New Roman"/>
                <w:i w:val="0"/>
                <w:color w:val="auto"/>
                <w:kern w:val="0"/>
                <w:sz w:val="22"/>
                <w:szCs w:val="22"/>
                <w:u w:val="none"/>
                <w:lang w:val="en-US" w:eastAsia="zh-CN" w:bidi="ar"/>
              </w:rPr>
              <w:t>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汶政发〔2016〕68号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汶上县人民政府关于聘请县政府法律顾问的通知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汶上县人民政府关于印发汶上县2017年大气污染防治工作方案的通知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年水污染防治工作方案的通知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汶上县人民政府关于印发《汶上县妇女发展</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十三五</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规划》和《汶上县儿童发展</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十三五</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规划》的通知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汶上县人民政府关于深入推进政务服务</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三集中三到位</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汶上县人民政府关于开展全县餐饮服务业油烟治理工作的实施意见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汶上县人民政府关于印发《汶上县人民政府购买棚改服务工作暂行办法》的通知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汶上县人民政府关于公布县级行政执法主体的公告</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汶上县人民政府关于印发汶上县东平湖防洪预案的通知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汶上县人民政府关于明确汶上县生态保护红线的通知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年气代煤和电代煤工程实施方案的通知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汶上县人民政府关于印发汶上县创建全国主要农作物生产全程机械化示范县实施方案的通知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汶上县人民政府关于聘请县政府文化顾问的通知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汶政发〔2017〕80号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汶上县人民政府关于印发《汶上县残疾人事业</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十三五</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发展规划》的通知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汶上县人民政府关于开展第四次经济普查的通知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汶上县人民政府关于印发汶上县东平湖防洪预案的通知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汶上县人民政府关于创建全省两全两高农业机械化示范县实施意见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汶上县人民政府关于印发汶上县东门新村片区棚改项目房屋征收与补偿方案的通知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汶上县人民政府关于调整公布县政务服务中心（分中心）进驻单位和事项的通知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年第一批涉农资金统筹整合方案的通知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汶上县人民政府关于印发《汶上县2018年涉农资金统筹整合调整方案》的通知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汶政发〔2018〕53号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汶上县人民政府关于印发汶上县第三期学前教育三年行动计划（2018—2020年）的通知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w:t>
            </w:r>
            <w:r>
              <w:rPr>
                <w:rStyle w:val="23"/>
                <w:rFonts w:hint="default" w:ascii="Times New Roman" w:hAnsi="Times New Roman" w:eastAsia="仿宋_GB2312" w:cs="Times New Roman"/>
                <w:color w:val="auto"/>
                <w:sz w:val="22"/>
                <w:szCs w:val="22"/>
                <w:lang w:val="en-US" w:eastAsia="zh-CN" w:bidi="ar"/>
              </w:rPr>
              <w:t>2019</w:t>
            </w:r>
            <w:r>
              <w:rPr>
                <w:rFonts w:hint="default" w:ascii="Times New Roman" w:hAnsi="Times New Roman" w:eastAsia="仿宋_GB2312" w:cs="Times New Roman"/>
                <w:i w:val="0"/>
                <w:color w:val="auto"/>
                <w:kern w:val="0"/>
                <w:sz w:val="22"/>
                <w:szCs w:val="22"/>
                <w:u w:val="none"/>
                <w:lang w:val="en-US" w:eastAsia="zh-CN" w:bidi="ar"/>
              </w:rPr>
              <w:t>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汶上县人民政府关于印发汶上县创建山东省全域旅游示范区工作实施方案的通知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汶上县人民政府关于公布规范性文件清理结果的通知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汶政发〔2019〕40号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汶上县人民政府关于公布2021年度重大行政决策事项目录的通知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汶上县人民政府关于公布规范性文件清理结果的通知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汶政发〔2021〕11号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汶上县人民政府关于调整汶上县防雷减灾领导小组成员的通知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汶上县人民政府关于成立汶上县科技富民强县专项行动领导小组的通知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汶上县人民政府关于调整汶上县重大动物疫病防治指挥部成员的通知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汶上县人民政府关于调整汶上县部分机构成员的通知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汶上县人民政府关于调整汶上县人民政府残疾人工作委员会组成人员的通知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汶上县人民政府关于调整汶上县学前教育工作领导小组的通知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汶上县人民政府关于调整汶上县全民科学素质工作领导小组成员的通知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0"/>
                <w:sz w:val="22"/>
                <w:szCs w:val="22"/>
                <w:u w:val="none"/>
                <w:lang w:val="en-US" w:eastAsia="zh-CN" w:bidi="ar"/>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汶上县人民政府关于调整汶上县住房保障工作领导小组成员的通知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2"/>
                <w:szCs w:val="22"/>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汶政字〔2012〕41号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汶上县人民政府关于调整汶上县政策性农业保险工作领导小组成员的通知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汶上县人民政府关于成立105国道汶上段路域环境综合整治工作领导小组的通知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汶上县人民政府关于成立汶上县小麦“一喷三防”工作领导小组的通知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汶上县人民政府关于成立汶上县乡镇特色产业发展规划编制工作领导小组的通知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汶上县人民政府关于成立《汶上县城市总体规划（2012—2030）》修编工作领导小组的通知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汶上县人民政府关于成立汶上县企业剥离非核心业务工作领导小组的通知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汶上县人民政府关于调整汶上县测土配方施肥补贴项目建设领导小组成员的通知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汶上县人民政府关于成立汶上县粮食流通监督检查工作领导小组的通知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汶上县人民政府关于调整汶上县防震减灾工作领导小组成员的通知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汶上县人民政府关于成立汶上县南水北调沿线水污染防治工作领导小组的通知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汶上县人民政府关于成立汶上县“行政程序年”活动领导小组的通知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汶上县人民政府关于成立汶上县人工影响天气工作领导小组的通知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汶上县人民政府关于成立汶上圣泽中英文学校清理规范工作领导小组的通知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汶上县人民政府关于成立汶上县高产创建工作领导小组的通知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汶上县人民政府关于成立汶上县解决国有企业职教幼教退休教师待遇问题工作领导小组的通知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汶上县人民政府关于成立汶上县中小企业助保金贷款管理工作领导小组的通知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汶上县人民政府关于调整汶上县征兵工作领导小组成员的通知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kern w:val="2"/>
                <w:sz w:val="22"/>
                <w:szCs w:val="22"/>
                <w:u w:val="none"/>
                <w:lang w:val="en-US" w:eastAsia="zh-CN" w:bidi="ar-SA"/>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汶上县人民政府关于调整汶上县国家新增千亿斤粮食产能项目工作领导小组成员的通知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2"/>
                <w:szCs w:val="22"/>
                <w:u w:val="none"/>
                <w:lang w:val="en-US" w:eastAsia="zh-CN" w:bidi="ar-SA"/>
              </w:rPr>
            </w:pPr>
            <w:r>
              <w:rPr>
                <w:rFonts w:hint="default" w:ascii="Times New Roman" w:hAnsi="Times New Roman" w:eastAsia="仿宋_GB2312" w:cs="Times New Roman"/>
                <w:i w:val="0"/>
                <w:color w:val="auto"/>
                <w:kern w:val="0"/>
                <w:sz w:val="22"/>
                <w:szCs w:val="22"/>
                <w:u w:val="none"/>
                <w:lang w:val="en-US" w:eastAsia="zh-CN" w:bidi="ar"/>
              </w:rPr>
              <w:t>汶政字〔2012〕106号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汶上县人民政府关于成立城区集中供热工作领导小组的通知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汶上县人民政府关于调整汶上县种粮直补工作领导小组成员的通知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汶上县人民政府关于成立汶上县气象灾害防御工作领导小组的通知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汶上县人民政府关于成立汶上县行政复议委员会试点工作领导小组的通知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汶上县人民政府关于成立汶上县人民政府行政复议委员会的通知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汶上县人民政府关于成立汶上县公立医院改革工作领导小组的通知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汶上县人民政府关于成立汶上县打击非法生产经营烟花爆竹专项行动领导小组的通知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汶政字〔2012〕129号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汶上县人民政府关于成立汶上县投资建设项目清理规范工作领导小组的通知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汶上县人民政府关于成立汶上县创建省级生态县工作领导小组的通知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汶上县人民政府关于调整汶上县重大动物疫病防治指挥部成员的通知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汶上县人民政府关于成立汶上县政务公开领导小组的通知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汶上县人民政府关于成立汶上县小城镇和农村住房建设工作领导小组的通知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汶上县人民政府关于调整汶上县粮食流通监督检查工作领导小组成员的通知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汶上县人民政府关于调整汶上县征兵工作领导小组成员的通知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汶上县人民政府关于成立汶上县沃尔德国际石材工业园项目建设领导小组的通知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汶上县人民政府关于调整汶上县粮食应急工作指挥部成员的通知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汶上县人民政府关于成立汶上县政府性债务审计协调工作领导小组的通知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汶上县人民政府关于成立汶上县美丽乡村建设试点工作领导小组的通知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汶上县人民政府关于成立汶上县全程机械化生产示范区建设项目领导小组的通知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汶上县人民政府关于调整汶上县种粮直补工作领导小组成员的通知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汶上县人民政府关于成立汶上县加快推进万隆国际商城建设和启用领导小组的通知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汶上县人民政府关于成立汶上县粮仓重点维修改造工作领导小组的通知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汶政字〔2013〕92号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汶上县人民政府关于调整汶上县禁毒委员会成员的批复</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汶上县人民政府关于调整汶上县重大动物疫病防治指挥部成员的通知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汶上县人民政府关于成立汶上县企业主辅业务分离及服务业市场主体培育工作领导小组的通知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lang w:val="en-US"/>
              </w:rPr>
            </w:pPr>
            <w:r>
              <w:rPr>
                <w:rStyle w:val="22"/>
                <w:rFonts w:hint="default" w:ascii="Times New Roman" w:hAnsi="Times New Roman" w:eastAsia="仿宋_GB2312" w:cs="Times New Roman"/>
                <w:color w:val="auto"/>
                <w:sz w:val="22"/>
                <w:szCs w:val="22"/>
                <w:lang w:val="en-US" w:eastAsia="zh-CN" w:bidi="ar"/>
              </w:rPr>
              <w:t>汶上县人民</w:t>
            </w:r>
            <w:r>
              <w:rPr>
                <w:rStyle w:val="22"/>
                <w:rFonts w:hint="eastAsia" w:ascii="Times New Roman" w:hAnsi="Times New Roman" w:eastAsia="仿宋_GB2312" w:cs="Times New Roman"/>
                <w:color w:val="auto"/>
                <w:sz w:val="22"/>
                <w:szCs w:val="22"/>
                <w:lang w:val="en-US" w:eastAsia="zh-CN" w:bidi="ar"/>
              </w:rPr>
              <w:t>政府关于调整汶上县打击走私综合治理领导小组成员的通知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汶上县人民政府关于调整汶上县粮食流通监督检查工作领导小组成员的通知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汶上县人民政府关于调整汶上县征兵工作领导小组成员的通知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汶上县人民政府关于成立汶上县国民经济和社会发展“十三五”规划编制工作领导小组的通知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汶上县人民政府关于粮食高产创建建设高校节水灌溉项目的承诺函</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汶上县人民政府关于成立汶上县行政审批制度改革工作领导小组的通知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汶上县人民政府关于调整汶上县政务公开工作领导小组的通知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汶上县人民政府关于成立汶上县建设扬尘治理领导小组的通知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汶上县人民政府关于调整汶上县人民政府行政复议委员会成员的通知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汶上县人民政府关于调整汶上县行政复议委员会试点工作领导小组成员的通知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汶上县人民政府关于成立汶上县转变政府职能简政放权工作领导小组的通知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汶上县人民政府关于成立汶上县人民政府法律顾问委员会的通知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汶上县人民政府关于成立汶上县农产品质量安全工作领导小组的通知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汶上县人民政府关于调整汶上县粮食直补工作领导小组成员的通知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汶上县人民政府关于调整汶上县小城镇和农村住房建设工作领导小组的通知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汶上县人民政府关于调整汶上县政策性农业保险工作领导小组成员的通知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汶上县人民政府关于成立汶上县汶上芦花鸡特色产业发展工作领导小组的通知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汶上县人民政府关于成立汶上县残疾人基本服务状况和需求专项调查工作领导小组的通知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汶政字〔2014〕114号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汶上县人民政府关于成立汶上县学校安全工作领导小组的通知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汶上县人民政府关于同意汶上县燃气专项规划（2014—2030）的批复</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汶上县人民政府关于成立汶上县石油天然气管道保护工作领导小组的通知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汶上县人民政府关于成立汶上县供电公司南片区棚户区搬迁改造领导小组的通知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汶上县人民政府关于成立汶上县农业机械购置补贴工作领导小组的通知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汶上县人民政府关于同意《汶上县中小学幼儿园布局规划（2012—2020年）》局部调整方案的批复</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汶上县人民政府关于调整汶上县粮食流通监督检查工作领导小组成员的通知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汶上县人民政府关于调整汶上县征兵工作领导小组成员的通知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汶上县人民政府关于同意汶上县芦花鸡协会为汶上芦花鸡农产品地理标志登记申请人的批复</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汶上县人民政府关于成立阿里巴巴•汶上县产业带建设工作推进组的通知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汶上县人民政府关于成立控制性详细规划全覆盖工作领导小组的通知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汶上县人民政府关于调整汶上县人工影响天气工作领导小组的通知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汶上县人民政府关于调整汶上县防雷减灾领导小组的通知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汶上县人民政府关于调整汶上县防震减灾工作领导小组成员的通知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汶上县人民政府关于调整汶上县禁毒委员会成员的通知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汶上县人民政府关于调整汶上县气象灾害防御工作领导小组成员的通知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汶上县人民政府关于成立汶上县推进政府职能转变领导小组的通知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汶政字〔2015〕114号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汶上县人民政府关于成立汶上县中都国际学校建设领导小组的通知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汶上县人民政府关于成立汶上县解决城镇普通中小学大班额问题工作领导小组的通知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汶上县人民政府关于成立汶上县城市展馆布展工作领导小组的通知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汶上县人民政府关于调整汶上县重大动物疫病防治指挥部成员的通知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汶上县人民政府关于成立汶上县明星片区棚户区改造领导小组的通知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汶上县人民政府关于成立汶上县义务教育均衡发展推进工作领导小组的通知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汶上县人民政府关于成立汶上县建筑工地扬尘治理工作领导小组的通知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汶上县人民政府关于调整汶上县农业机械购置补贴工作领导小组成员的通知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年汶上县现代畜牧业发展平台建设项目（绿色畜牧业示范县项目）领导小组及技术指导小组的通知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年农机报废更新补贴试点工作领导小组的通知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汶上县人民政府关于调整汶上县中小学幼儿园校车安全管理领导小组的通知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汶上县人民政府关于成立粮食高产创建平台建设项目领导小组的通知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汶上县人民政府关于调整汶上县推进政府职能转变领导小组的通知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汶上县人民政府关于成立汶上县生态循环农业示范项目领导小组的通知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汶上县人民政府关于成立汶上县打击网络侵权盗版</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剑网</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专项行动工作领导小组的通知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汶上县人民政府关于成立汶上县农村危房改造工作领导小组的通知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汶上县人民政府关于成立汶上县阳城采煤沉陷区光伏发电示范基地项目服务工作领导小组的通知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汶上县人民政府关于调整汶上县道路交通安全综合治理委员会成员的通知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汶上县人民政府关于成立汶上县畜牧业绿色发展示范县创建活动领导小组的通知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汶上县人民政府关于成立汶上县生态循环农业示范项目领导小组的通知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汶上县人民政府关于调整汶上县打击走私综合治理领导小组成员的通知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汶上县人民政府关于成立汶上县黄河东平湖蓄滞洪区防洪工程征地移民领导小组的通知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汶上县人民政府关于成立汶上县开展全面排查整治制售“地条钢”等违法违规行为专项行动领导小组的通知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汶政字〔2016〕143号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汶上县人民政府关于调整汶上经济开发区、南站镇管理范围的通知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汶上县人民政府关于成立汶上县城市建设基础信息普查工作领导小组的通知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汶上县人民政府关于调整汶上县解决城镇普通中小学大班额问题工作领导小组成员名单的通知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汶上县人民政府关于成立汶上县困难群众基本生活保障工作领导小组的通知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汶上县人民政府关于调整汶上县人民政府法律顾问委员会的通知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汶上县人民政府关于建立汶上县农村留守儿童关爱保护工作联席会议制度的通知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汶上县人民政府关于提高城乡低保农村特困人员救助供养标准的通知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汶政字〔2017〕52号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汶上县人民政府关于印发汶上县城区烟花爆竹禁放工作实施方案的通知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w:t>
            </w:r>
            <w:r>
              <w:rPr>
                <w:rFonts w:hint="eastAsia" w:ascii="Times New Roman" w:hAnsi="Times New Roman" w:eastAsia="仿宋_GB2312" w:cs="Times New Roman"/>
                <w:i w:val="0"/>
                <w:color w:val="auto"/>
                <w:kern w:val="0"/>
                <w:sz w:val="22"/>
                <w:szCs w:val="22"/>
                <w:u w:val="none"/>
                <w:lang w:val="en-US" w:eastAsia="zh-CN" w:bidi="ar"/>
              </w:rPr>
              <w:t>关于</w:t>
            </w:r>
            <w:r>
              <w:rPr>
                <w:rFonts w:hint="default" w:ascii="Times New Roman" w:hAnsi="Times New Roman" w:eastAsia="仿宋_GB2312" w:cs="Times New Roman"/>
                <w:i w:val="0"/>
                <w:color w:val="auto"/>
                <w:kern w:val="0"/>
                <w:sz w:val="22"/>
                <w:szCs w:val="22"/>
                <w:u w:val="none"/>
                <w:lang w:val="en-US" w:eastAsia="zh-CN" w:bidi="ar"/>
              </w:rPr>
              <w:t>进一步明确汶上经济开发区、南站镇管理范围的通知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汶上县人民政府关于下达汶上县</w:t>
            </w:r>
            <w:r>
              <w:rPr>
                <w:rStyle w:val="23"/>
                <w:rFonts w:hint="default" w:ascii="Times New Roman" w:hAnsi="Times New Roman" w:eastAsia="仿宋_GB2312" w:cs="Times New Roman"/>
                <w:color w:val="auto"/>
                <w:sz w:val="22"/>
                <w:szCs w:val="22"/>
                <w:lang w:val="en-US" w:eastAsia="zh-CN" w:bidi="ar"/>
              </w:rPr>
              <w:t>2020</w:t>
            </w:r>
            <w:r>
              <w:rPr>
                <w:rFonts w:hint="default" w:ascii="Times New Roman" w:hAnsi="Times New Roman" w:eastAsia="仿宋_GB2312" w:cs="Times New Roman"/>
                <w:i w:val="0"/>
                <w:color w:val="auto"/>
                <w:kern w:val="0"/>
                <w:sz w:val="22"/>
                <w:szCs w:val="22"/>
                <w:u w:val="none"/>
                <w:lang w:val="en-US" w:eastAsia="zh-CN" w:bidi="ar"/>
              </w:rPr>
              <w:t>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汶政字〔2020〕18号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汶上县人民政府关于下达</w:t>
            </w:r>
            <w:r>
              <w:rPr>
                <w:rStyle w:val="23"/>
                <w:rFonts w:hint="default" w:ascii="Times New Roman" w:hAnsi="Times New Roman" w:eastAsia="仿宋_GB2312" w:cs="Times New Roman"/>
                <w:color w:val="auto"/>
                <w:sz w:val="22"/>
                <w:szCs w:val="22"/>
                <w:lang w:val="en-US" w:eastAsia="zh-CN" w:bidi="ar"/>
              </w:rPr>
              <w:t>2021</w:t>
            </w:r>
            <w:r>
              <w:rPr>
                <w:rFonts w:hint="default" w:ascii="Times New Roman" w:hAnsi="Times New Roman" w:eastAsia="仿宋_GB2312" w:cs="Times New Roman"/>
                <w:i w:val="0"/>
                <w:color w:val="auto"/>
                <w:kern w:val="0"/>
                <w:sz w:val="22"/>
                <w:szCs w:val="22"/>
                <w:u w:val="none"/>
                <w:lang w:val="en-US" w:eastAsia="zh-CN" w:bidi="ar"/>
              </w:rPr>
              <w:t>年国民经济和社会发展计划的通知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汶政字〔2021〕17号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w:t>
            </w:r>
            <w:r>
              <w:rPr>
                <w:rStyle w:val="24"/>
                <w:rFonts w:hint="default" w:ascii="Times New Roman" w:hAnsi="Times New Roman" w:eastAsia="仿宋_GB2312" w:cs="Times New Roman"/>
                <w:color w:val="auto"/>
                <w:sz w:val="22"/>
                <w:szCs w:val="22"/>
                <w:lang w:val="en-US" w:eastAsia="zh-CN" w:bidi="ar"/>
              </w:rPr>
              <w:t>2012</w:t>
            </w:r>
            <w:r>
              <w:rPr>
                <w:rStyle w:val="22"/>
                <w:rFonts w:hint="default" w:ascii="Times New Roman" w:hAnsi="Times New Roman" w:eastAsia="仿宋_GB2312" w:cs="Times New Roman"/>
                <w:color w:val="auto"/>
                <w:sz w:val="22"/>
                <w:szCs w:val="22"/>
                <w:lang w:val="en-US" w:eastAsia="zh-CN" w:bidi="ar"/>
              </w:rPr>
              <w:t>年为民办好十件实事的通知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汶上县人民政府办公室关于开展</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解放思想跨越发展大讨论</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汶上县人民政府办公室关于开展</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进基层、连民心、转作风、解民忧</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5"/>
                <w:rFonts w:hint="default" w:ascii="Times New Roman" w:hAnsi="Times New Roman" w:eastAsia="仿宋_GB2312" w:cs="Times New Roman"/>
                <w:color w:val="auto"/>
                <w:sz w:val="22"/>
                <w:szCs w:val="22"/>
                <w:lang w:val="en-US" w:eastAsia="zh-CN" w:bidi="ar"/>
              </w:rPr>
              <w:t>汶上县人民政府办公室关于印发《汶上县</w:t>
            </w:r>
            <w:r>
              <w:rPr>
                <w:rStyle w:val="26"/>
                <w:rFonts w:hint="default" w:ascii="Times New Roman" w:hAnsi="Times New Roman" w:eastAsia="仿宋_GB2312" w:cs="Times New Roman"/>
                <w:color w:val="auto"/>
                <w:sz w:val="22"/>
                <w:szCs w:val="22"/>
                <w:lang w:val="en-US" w:eastAsia="zh-CN" w:bidi="ar"/>
              </w:rPr>
              <w:t>2012</w:t>
            </w:r>
            <w:r>
              <w:rPr>
                <w:rStyle w:val="25"/>
                <w:rFonts w:hint="default" w:ascii="Times New Roman" w:hAnsi="Times New Roman" w:eastAsia="仿宋_GB2312" w:cs="Times New Roman"/>
                <w:color w:val="auto"/>
                <w:sz w:val="22"/>
                <w:szCs w:val="22"/>
                <w:lang w:val="en-US" w:eastAsia="zh-CN" w:bidi="ar"/>
              </w:rPr>
              <w:t>年城乡建设工作要点》的通知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汶上县人民政府办公室关于转发《中华人民共和国政区大典·山东卷》济宁汶上部分编纂工作实施意见的通知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汶上县人民政府办公室关于进一步做好政府信息公开和年度报告编制工作的通知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汶上县人民政府办公室关于印发汶上县砖瓦、陶瓷、玻璃制造行业工业窑炉废气污染限期整治方案的通知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汶上县人民政府办公室关于印发汶上县泉河考核断面水质稳定达标方案的通知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汶上县人民政府办公室关于开展全县应急预案体系建设情况调查的通知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汶上县人民政府办公室关于建立农村贫困家庭危房改造救助工作长效机制的意见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汶上县人民政府办公室关于转发县畜牧兽医局县财政局2011年度生猪调出大县奖励资金使用和管理办法的通知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汶上县人民政府办公室关于认真办理人大代表建议和政协委员提案的通知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汶上县人民政府办公室关于转发县审计局</w:t>
            </w:r>
            <w:r>
              <w:rPr>
                <w:rStyle w:val="24"/>
                <w:rFonts w:hint="default" w:ascii="Times New Roman" w:hAnsi="Times New Roman" w:eastAsia="仿宋_GB2312" w:cs="Times New Roman"/>
                <w:color w:val="auto"/>
                <w:sz w:val="22"/>
                <w:szCs w:val="22"/>
                <w:lang w:val="en-US" w:eastAsia="zh-CN" w:bidi="ar"/>
              </w:rPr>
              <w:t>2012</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汶上县人民政府办公室关于加快推进乡镇中心幼儿园建设的通知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汶上县人民政府办公室关于印发105国道汶上段路域环境综合整治工作实施方案的通知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汶上县人民政府办公室关于开展2012年度城乡居民社会养老保险基金集中征缴和特殊群体参保补助的通知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汶上县人民政府办公室关于转发县商务局（招商局）等部门汶上县生猪定点屠宰资格审核清理工作实施方案的通知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汶上县人民政府办公室关于转发济宁市人民政府关于加快乡村旅游发展的意见的通知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汶上县人民政府办公室关于切实做好全县“三夏”生产工作的意见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汶上县人民政府办公室关于印发汶上县2012年测土配方施肥补贴项目实施方案的通知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汶上县人民政府办公室关于印发汶上县县乡政府领导班子成员接听县长热线电话实施办法的通知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汶上县人民政府办公室关于印发《加快推进企业剥离非核心业务工作实施方案》的通知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汶上县人民政府办公室关于印发汶上县2012年整治违法排污企业保障群众健康环保专项行动工作方案的通知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汶上县人民政府办公室关于印发汶上县能繁母猪政策性保险工作实施方案的通知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汶上县人民政府办公室关于印发汶上县开展“行政程序年”活动工作方案的通知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汶上县人民政府办公室关于印发汶上县南水北调水污染防治工作推进方案的通知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汶上县人民政府办公室关于转发2012年汶上县好客山东休闲汇活动方案的通知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汶上县人民政府办公室关于转发县教育体育局县人力资源和社会保障局关于乡镇教育体育办公室工作人员配备的意见的通知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汶上县人民政府办公室关于印发汶上县扶持发展高效特色畜牧产业项目奖励办法（试行）的通知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汶上县人民政府办公室关于印发《汶上县普通中小学办学条件标准化建设计划（2012－2014年）》的通知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汶上县人民政府办公室关于做好迎接全国白内障无障碍省检查验收准备工作的通知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汶上县人民政府办公室关于印发汶上县2012—2013年度小麦种植管理模式改革创新试验示范区建设实施方案的通知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汶上县人民政府办公室关于轮流派驻人员到县长热线接听群众电话的通知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汶上县人民政府办公室关于编报2013年固定资产投资建议计划的通知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汶上县人民政府办公室关于印发汶上县对种粮农民直接补贴工作实施方案的通知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汶上县人民政府办公室关于印发汶上县社会养老服务体系建设规划（2011—2015年）的通知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汶上县人民政府办公室关于印发汶上县政府搭台百姓听戏激情广场大家唱文化惠民工程实施方案的通知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汶上县人民政府办公室关于印发汶上县开展相对集中行政复议权工作实施方案的通知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汶上县人民政府办公室关于印发汶上县会计集中核算转轨工作实施方案的通知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汶上县人民政府办公室关于印发汶上县打击非法生产经烟花爆竹专项行动实施方案的通知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汶上县人民政府办公室关于印发汶上县县级公立医院改革实施方案（试行）的通知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汶上县人民政府办公室关于印发汶上县2012年度依法行政考核评分细则的通知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汶上县人民政府办公室关于做好国务院《新法规汇编》和《山东省法规规章汇编》征订工作的通知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w:t>
            </w:r>
            <w:r>
              <w:rPr>
                <w:rStyle w:val="24"/>
                <w:rFonts w:hint="default" w:ascii="Times New Roman" w:hAnsi="Times New Roman" w:eastAsia="仿宋_GB2312" w:cs="Times New Roman"/>
                <w:color w:val="auto"/>
                <w:sz w:val="22"/>
                <w:szCs w:val="22"/>
                <w:lang w:val="en-US" w:eastAsia="zh-CN" w:bidi="ar"/>
              </w:rPr>
              <w:t>2013</w:t>
            </w:r>
            <w:r>
              <w:rPr>
                <w:rStyle w:val="22"/>
                <w:rFonts w:hint="default" w:ascii="Times New Roman" w:hAnsi="Times New Roman" w:eastAsia="仿宋_GB2312" w:cs="Times New Roman"/>
                <w:color w:val="auto"/>
                <w:sz w:val="22"/>
                <w:szCs w:val="22"/>
                <w:lang w:val="en-US" w:eastAsia="zh-CN" w:bidi="ar"/>
              </w:rPr>
              <w:t>年为民办好十件实事的通知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汶上县人民政府办公室关于利用计算机信息系统开展审计工作的通知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汶上县人民政府办公室关于印发汶上县2013年“好客山东贺年会”活动实施方案的通知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汶上县人民政府办公室关于切实做好2013年春节前建筑业农民工工资支付工作的紧急通知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汶上县人民政府办公室关于进一步做好城区照明工作的通知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汶上县人民政府办公室关于开展2013年城乡居民社会养老保险基金集中征缴及扩面工作的通知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汶上县人民政府办公室关于县乡政府领导班子成员接听县长热线电话的通知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汶上县人民政府办公室关于转发济宁市人民政府办公室关于进一步加强学校安全工作的通知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汶上县人民政府办公室关于继续深入开展解放思想跨越发展大讨论活动的实施方案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汶上县人民政府办公室关于转发县畜牧兽医局县财政局2012年度生猪调出大县奖励资金使用和管理办法的通知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2013</w:t>
            </w:r>
            <w:r>
              <w:rPr>
                <w:rStyle w:val="22"/>
                <w:rFonts w:hint="default" w:ascii="Times New Roman" w:hAnsi="Times New Roman" w:eastAsia="仿宋_GB2312" w:cs="Times New Roman"/>
                <w:color w:val="auto"/>
                <w:sz w:val="22"/>
                <w:szCs w:val="22"/>
                <w:lang w:val="en-US" w:eastAsia="zh-CN" w:bidi="ar"/>
              </w:rPr>
              <w:t>年全县政务信息报送要点的通知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汶上县人民政府办公室关于印发对全县重点工程项目进行审计的实施方案的通知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汶上县人民政府办公室转发《山东省人民政府关于推进供热计量改革与既有建筑节能改造的意见》的通知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汶上县人民政府办公室关于认真办理人大代表建议和政协委员提案的通知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汶上县人民政府办公室关于印发汶上县贫困残疾人助听工程实施方案的通知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汶上县人民政府办公室关于进一步加强城市基础设施建设配套费（小城镇部分）征收管理工作的通知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汶上县人民政府办公室关于转发县审计局</w:t>
            </w:r>
            <w:r>
              <w:rPr>
                <w:rStyle w:val="24"/>
                <w:rFonts w:hint="default" w:ascii="Times New Roman" w:hAnsi="Times New Roman" w:eastAsia="仿宋_GB2312" w:cs="Times New Roman"/>
                <w:color w:val="auto"/>
                <w:sz w:val="22"/>
                <w:szCs w:val="22"/>
                <w:lang w:val="en-US" w:eastAsia="zh-CN" w:bidi="ar"/>
              </w:rPr>
              <w:t>2013</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汶上县人民政府办公室关于印发汶上县第八届劳动模范评选工作方案的通知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汶上县人民政府办公室关于印发《汶上县城市园林绿化技术导则》的通知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汶上县人民政府办公室关于开展侨情普查的通知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汶上县人民政府办公室廉洁教育讲堂建设实施意见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汶上县人民政府办公室关于印发汶上县农村义务教育学生营养改善计划实施方案的通知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汶上县人民政府办公室关于印发汶上县开展政务公开政务服务年活动实施方案的通知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汶上县人民政府办公室关于印发汶上县2013年测土配方施肥补贴项目实施方案的通知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汶上县人民政府办公室关于认真办理人大代表</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双建双评</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建议的通知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2013</w:t>
            </w:r>
            <w:r>
              <w:rPr>
                <w:rFonts w:hint="default" w:ascii="Times New Roman" w:hAnsi="Times New Roman" w:eastAsia="仿宋_GB2312" w:cs="Times New Roman"/>
                <w:i w:val="0"/>
                <w:color w:val="auto"/>
                <w:kern w:val="0"/>
                <w:sz w:val="22"/>
                <w:szCs w:val="22"/>
                <w:u w:val="none"/>
                <w:lang w:val="en-US" w:eastAsia="zh-CN" w:bidi="ar"/>
              </w:rPr>
              <w:t>年能繁母猪政策性保险工作实施方案的通知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汶上县人民政府办公室关于印发汶上县打击走私联合行动方案的通知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汶上县人民政府办公室关于印发汶上县公益性公墓和骨灰堂建设规划（2013—2020）的通知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汶上县人民政府办公室关于印发汶上县2013年整治违法排污企业保障群众健康环保专项行动工作方案的通知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汶上县人民政府办公室关于印发汶上县“幸福文化进乡村”活动实施方案的通知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汶上县人民政府办公室关于做好汶上县2013年“三秋”工作的意见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汶上县人民政府办公室关于印发汶上县50万亩粮食高产创建示范区建设项目实施方案的通知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汶上县人民政府办公室关于印发汶上县落实西部经济隆起带发展规划重要工作事项责任分工的通知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汶上县人民政府办公室关于印发《汶上县落实&lt;济宁市残疾人优惠扶持规定&gt;职责分工》的通知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汶上县人民政府办公室关于进一步提高部门规范性文件质量和时效的通知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汶上县人民政府办公室关于做好</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年度政府公报工作的通知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汶上县人民政府办公室关于编报2014年固定资产投资建议计划的通知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汶上县人民政府办公室关于印发汶上县对种粮农民直接补贴工作实施方案的通知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汶上县人民政府办公室印发关于开展</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庸懒散</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专项治理突出解决办事效率低下问题的实施方案的通知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汶上县人民政府办公室关于印发汶上县2013年依法行政考核实施细则的通知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汶上县人民政府办公室关于印发汶上县打击非法生产经营烟花爆竹专项行动实施方案的通知（未找到）</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汶政办发〔2013〕97号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年为民办好十件实事的通知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汶上县人民政府办公室关于开展2014年居民养老保险基金集中征缴及扩面工作的通知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汶上县人民政府办公室关于进一步加强政务信息工作的通知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汶上县人民政府办公室关于印发汶上县乡镇敬老院规范化建设实施方案的通知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汶上县人民政府办公室关于做好</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年度县乡政府领导班子成员接听县长热线电话的通知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汶上县人民政府办公室关于开展规范性文件清理工作的通知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汶上县人民政府办公室关于进一步精简行政审批项目的通知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汶上县人民政府办公室关于印发汶上县大气污染综合整治专项行动实施方案的通知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汶上县人民政府办公室关于印发汶上县水污染综合整治专项行动实施方案的通知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汶上县人民政府办公室关于转发县审计局</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汶上县人民政府办公室关于印发汶上县整合城乡居民基本医疗保险工作实施方案的通知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年城区园林绿化实施方案的通知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汶上县人民政府办公室关于转发县畜牧兽医局县财政局2013年度生猪调出大县奖励资金使用和管理办法的通知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汶上县人民政府办公室关于认真办理人大代表建议和政协委员提案的通知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年度全县政府系统重点调研课题的通知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汶上县人民政府办公室转发《关于我县工程机械产业发展的调查与思考》的通知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汶上县人民政府办公室关于印发汶上县物业服务提升年活动实施方案的通知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汶上县人民政府办公室关于切实做好全县“三夏”生产工作的通知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汶上县人民政府办公室关于印发汶上县2014年能繁母猪和育肥猪保险工作实施方案的通知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汶上县人民政府办公室关于印发汶上县推行两集中两到位行政审批制度改革杜绝行政审批体外循环实施方案的通知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汶上县人民政府办公室印发《关于深化行政审批制度改革工作的实施方案》的通知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汶上县人民政府办公室关于组织开展行政执法人员资格专项清理工作的通知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汶上县人民政府办公室关于在全县工业企业中开展增收增效节约节支活动的通知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汶上县人民政府办公室关于印发《汶上县工业升级版行动计划（2014—2016年）》的通知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汶上县人民政府办公室关于加快信息化与工业化深度融合的实施意见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汶上县人民政府办公室关于印发汶上县2014年度行政审批制度改革重点工作及责任分工方案的通知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汶上县人民政府办公室关于印发汶上县2014年测土配方施肥补贴项目实施方案的通知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汶上县人民政府办公室印发关于进一步深化政务公开工作实施方案的通知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汶上县人民政府办公室关于印发《汶上县建设扬尘治理百日行动实施方案》的通知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汶上县人民政府办公室关于印发汶上县全面改善义务教育薄弱学校基本办学条件实施方案（2014—2018年）的通知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汶上县人民政府办公室关于全县“三秋”生产工作的意见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汶上县人民政府办公室关于印发汶上县50万亩小麦高产创建示范方建设项目实施方案的通知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汶上县人民政府办公室关于“一企一策”重点扶持凯尔菱电（山东）电梯有限公司发展的意见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汶上县人民政府办公室关于印发《汶上县第十一届村民委员会换届选举工作实施方案》的通知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汶上县人民政府办公室关于编报2015年固定资产投资项目建议计划的通知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汶上县人民政府办公室关于印发《汶上县清理整顿环保违规建设项目专项行动工作方案》的通知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汶上县人民政府办公室关于转发济宁市人民政府《关于“4050”困难群众助保工程的实施意见》的通知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汶上县人民政府办公室关于印发汶上县对种粮农民直接补贴工作实施方案的通知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汶上县人民政府办公室关于做好2015年度居民基本医疗保险参保登记缴费工作的通知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汶上县人民政府办公室关于转发《济宁市居民基本医疗保险办法（试行）》的通知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汶上县人民政府办公室关于印发全县烟花爆竹安全管理专项整治行动实施方案的通知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汶上县人民政府办公室关于加强行政审批事中事后监管工作的通知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汶上县人民政府办公室关于“一企一策”重点扶持济宁爱丝制衣有限公司发展的意见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汶上县人民政府办公室关于实行城市卫生工作有偿服务的通知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汶上县人民政府办公室关于印发2014年依法行政考核实施细则的通知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汶上县人民政府办公室关于重点扶持山东沃尔鑫机械有限公司发展的意见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汶上县人民政府办公室关于重点扶持济宁哈桑阿尔白服饰有限公司发展的意见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汶上县人民政府办公室关于印发汶上县汶上芦花鸡特色产业发展规划（2014—2020年）的通知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汶上县人民政府办公室关于加快汶上芦花鸡特色产业发展的意见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汶上县人民政府办公室关于转发县教育体育局等部门《汶上县特殊教育提升计划实施方案（2014—2016年）》的通知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汶政办发〔2014〕125号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w:t>
            </w:r>
            <w:r>
              <w:rPr>
                <w:rStyle w:val="24"/>
                <w:rFonts w:hint="default" w:ascii="Times New Roman" w:hAnsi="Times New Roman" w:eastAsia="仿宋_GB2312" w:cs="Times New Roman"/>
                <w:color w:val="auto"/>
                <w:sz w:val="22"/>
                <w:szCs w:val="22"/>
                <w:lang w:val="en-US" w:eastAsia="zh-CN" w:bidi="ar"/>
              </w:rPr>
              <w:t>2015</w:t>
            </w:r>
            <w:r>
              <w:rPr>
                <w:rStyle w:val="22"/>
                <w:rFonts w:hint="default" w:ascii="Times New Roman" w:hAnsi="Times New Roman" w:eastAsia="仿宋_GB2312" w:cs="Times New Roman"/>
                <w:color w:val="auto"/>
                <w:sz w:val="22"/>
                <w:szCs w:val="22"/>
                <w:lang w:val="en-US" w:eastAsia="zh-CN" w:bidi="ar"/>
              </w:rPr>
              <w:t>年为民办好十件实事的通知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汶上县人民政府办公室关于印发汶上县粮食高产创建示范方高效节水灌溉项目实施方案的通知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汶上县人民政府办公室关于印发汶上县2015年“好客山东贺年会”活动实施方案的通知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汶上县人民政府办公室关于进一步做好</w:t>
            </w:r>
            <w:r>
              <w:rPr>
                <w:rStyle w:val="24"/>
                <w:rFonts w:hint="default" w:ascii="Times New Roman" w:hAnsi="Times New Roman" w:eastAsia="仿宋_GB2312" w:cs="Times New Roman"/>
                <w:color w:val="auto"/>
                <w:sz w:val="22"/>
                <w:szCs w:val="22"/>
                <w:lang w:val="en-US" w:eastAsia="zh-CN" w:bidi="ar"/>
              </w:rPr>
              <w:t>2014</w:t>
            </w:r>
            <w:r>
              <w:rPr>
                <w:rStyle w:val="22"/>
                <w:rFonts w:hint="default" w:ascii="Times New Roman" w:hAnsi="Times New Roman" w:eastAsia="仿宋_GB2312" w:cs="Times New Roman"/>
                <w:color w:val="auto"/>
                <w:sz w:val="22"/>
                <w:szCs w:val="22"/>
                <w:lang w:val="en-US" w:eastAsia="zh-CN" w:bidi="ar"/>
              </w:rPr>
              <w:t>年全县城镇保障性安居工程跟踪审计工作的通知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汶上县人民政府办公室关于开展2015年城乡居民基本养老保险基金集中征缴及扩面工作的通知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汶上县人民政府办公室关于做好</w:t>
            </w:r>
            <w:r>
              <w:rPr>
                <w:rStyle w:val="24"/>
                <w:rFonts w:hint="default" w:ascii="Times New Roman" w:hAnsi="Times New Roman" w:eastAsia="仿宋_GB2312" w:cs="Times New Roman"/>
                <w:color w:val="auto"/>
                <w:sz w:val="22"/>
                <w:szCs w:val="22"/>
                <w:lang w:val="en-US" w:eastAsia="zh-CN" w:bidi="ar"/>
              </w:rPr>
              <w:t>2015</w:t>
            </w:r>
            <w:r>
              <w:rPr>
                <w:rStyle w:val="22"/>
                <w:rFonts w:hint="default" w:ascii="Times New Roman" w:hAnsi="Times New Roman" w:eastAsia="仿宋_GB2312" w:cs="Times New Roman"/>
                <w:color w:val="auto"/>
                <w:sz w:val="22"/>
                <w:szCs w:val="22"/>
                <w:lang w:val="en-US" w:eastAsia="zh-CN" w:bidi="ar"/>
              </w:rPr>
              <w:t>年度县乡政府领导班子成员接听县长热线电话的通知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2015</w:t>
            </w:r>
            <w:r>
              <w:rPr>
                <w:rStyle w:val="22"/>
                <w:rFonts w:hint="default" w:ascii="Times New Roman" w:hAnsi="Times New Roman" w:eastAsia="仿宋_GB2312" w:cs="Times New Roman"/>
                <w:color w:val="auto"/>
                <w:sz w:val="22"/>
                <w:szCs w:val="22"/>
                <w:lang w:val="en-US" w:eastAsia="zh-CN" w:bidi="ar"/>
              </w:rPr>
              <w:t>年政府工作报告工作事项责任分工的通知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汶上县人民政府办公室关于印发2015年春节期间宝相寺景区旅游安全工作实施方案的通知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汶上县人民政府办公室关于转发县畜牧兽医局县财政局2014年度生猪调出大县奖励资金使用和管理办法的通知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汶上县人民政府办公室关于认真办理人大代表建议和政协委员提案的通知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汶上县人民政府办公室关于转发县审计局</w:t>
            </w:r>
            <w:r>
              <w:rPr>
                <w:rStyle w:val="24"/>
                <w:rFonts w:hint="default" w:ascii="Times New Roman" w:hAnsi="Times New Roman" w:eastAsia="仿宋_GB2312" w:cs="Times New Roman"/>
                <w:color w:val="auto"/>
                <w:sz w:val="22"/>
                <w:szCs w:val="22"/>
                <w:lang w:val="en-US" w:eastAsia="zh-CN" w:bidi="ar"/>
              </w:rPr>
              <w:t>2015</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汶上县人民政府办公室关于下达2015年全县工业发展及全民创业目标的通知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汶上县人民政府办公室关于开展2015年全县1%人口抽样调查的通知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2015</w:t>
            </w:r>
            <w:r>
              <w:rPr>
                <w:rStyle w:val="22"/>
                <w:rFonts w:hint="default" w:ascii="Times New Roman" w:hAnsi="Times New Roman" w:eastAsia="仿宋_GB2312" w:cs="Times New Roman"/>
                <w:color w:val="auto"/>
                <w:sz w:val="22"/>
                <w:szCs w:val="22"/>
                <w:lang w:val="en-US" w:eastAsia="zh-CN" w:bidi="ar"/>
              </w:rPr>
              <w:t>年度全县政府系统重点调研课题的通知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汶上县人民政府办公室关于印发汶上县2015年第二季度石材园区安全生产暨大气污染防治集中整治行动实施方案的通知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汶上县人民政府办公室关于印发汶上县油气回收综合治理实施方案的通知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汶上县人民政府办公室关于印发汶上县城区露天烧烤专项整治活动实施方案的通知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汶上县人民政府办公室关于印发汶上县2015年度政府法制工作要点的通知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汶上县人民政府办公室关于印发开展“行政执法监督年”活动实施方案的通知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汶上县人民政府办公室关于配合国家审计署做好矿产资源开发利用保护和相关资金征管情况审计工作的通知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汶上县人民政府办公室关于转发县经信局县财政局节能专项资金竞争性分配办法的通知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汶上县人民政府办公室关于印发汶上县涉农资金专项整治行动实施方案的通知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汶上县人民政府办公室关于印发《汶上县服装产业三年发展规划（2015—2017年）》的通知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汶上县人民政府办公室关于加快城乡移动通信网络基础设施规划建设的实施意见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汶上县人民政府办公室关于开展国民经济和社会发展第十三个五年规划编制工作的意见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汶上县人民政府办公室关于组织全县行政执法人员培训和申领、审验行政执法证件的通知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汶上县人民政府办公室关于切实做好全县“三夏”生产工作的意见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汶上县人民政府办公室关于印发汶上县2015年测土配方施肥补贴项目实施方案的通知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汶上县人民政府办公室关于印发汶上县加快推进纺织服装产业园建设实施办法的通知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汶上县人民政府办公室关于印发2015年全县城乡环卫一体化宣传月活动实施方案的通知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汶上县人民政府办公室关于印发汶上县煤矿和煤炭经营企业综合整治实施方案的通知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汶上县人民政府办公室转发济宁市人民政府办公室《关于全市违法违规用地建设立即停工的通知》的通知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汶上县人民政府办公室关于印发进一步推进企业安全生产标准化建设若干激励政策的通知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汶上县人民政府办公室关于印发汶上县2015年能繁母猪和育肥猪政策性保险工作实施方案的通知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汶上县人民政府办公室关于印发汶上县城区部分小学教育资源整合实施方案的通知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汶上县人民政府办公室关于印发汶上县城区</w:t>
            </w:r>
            <w:r>
              <w:rPr>
                <w:rFonts w:hint="eastAsia" w:ascii="Times New Roman" w:hAnsi="Times New Roman" w:eastAsia="仿宋_GB2312" w:cs="Times New Roman"/>
                <w:i w:val="0"/>
                <w:color w:val="auto"/>
                <w:kern w:val="0"/>
                <w:sz w:val="22"/>
                <w:szCs w:val="22"/>
                <w:u w:val="none"/>
                <w:lang w:val="en-US" w:eastAsia="zh-CN" w:bidi="ar"/>
              </w:rPr>
              <w:t>常住人口</w:t>
            </w:r>
            <w:r>
              <w:rPr>
                <w:rFonts w:hint="default" w:ascii="Times New Roman" w:hAnsi="Times New Roman" w:eastAsia="仿宋_GB2312" w:cs="Times New Roman"/>
                <w:i w:val="0"/>
                <w:color w:val="auto"/>
                <w:kern w:val="0"/>
                <w:sz w:val="22"/>
                <w:szCs w:val="22"/>
                <w:u w:val="none"/>
                <w:lang w:val="en-US" w:eastAsia="zh-CN" w:bidi="ar"/>
              </w:rPr>
              <w:t>无房户团购活动实施方案的通知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汶上县人民政府办公室关于印发汶上县地震应急预案的通知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汶上县人民政府办公室关于进一步加强地震应急预案编制修订工作的通知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汶上县人民政府办公室关于全县2015年“三秋”生产工作的意见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汶上县人民政府办公室转发县妇儿工委关于2015年度为妇女儿童办好实事的意见的通知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汶上县人民政府办公室关于印发汶上县学校（幼儿园）食堂食品安全专项整治行动方案的通知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汶上县人民政府办公室关于做好2016年度居民基本医疗保险参保登记缴费工作的通知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汶上县人民政府办公室转发市政府关于进一步调整和规范集中全市行政复议职权的通知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汶上县人民政府办公室关于印发汶上县冬季大气污染防治攻坚行动方案的通知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汶上县人民政府办公室关于开展安全生产隐患大排查快整治严执法集中行动的通知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汶上县人民政府办公室关于印发《汶上县青少年校园足球工作计划（2015—2017年）》的通知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汶政办发〔2015〕117号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w:t>
            </w:r>
            <w:r>
              <w:rPr>
                <w:rStyle w:val="24"/>
                <w:rFonts w:hint="default" w:ascii="Times New Roman" w:hAnsi="Times New Roman" w:eastAsia="仿宋_GB2312" w:cs="Times New Roman"/>
                <w:color w:val="auto"/>
                <w:sz w:val="22"/>
                <w:szCs w:val="22"/>
                <w:lang w:val="en-US" w:eastAsia="zh-CN" w:bidi="ar"/>
              </w:rPr>
              <w:t>2016</w:t>
            </w:r>
            <w:r>
              <w:rPr>
                <w:rStyle w:val="22"/>
                <w:rFonts w:hint="default" w:ascii="Times New Roman" w:hAnsi="Times New Roman" w:eastAsia="仿宋_GB2312" w:cs="Times New Roman"/>
                <w:color w:val="auto"/>
                <w:sz w:val="22"/>
                <w:szCs w:val="22"/>
                <w:lang w:val="en-US" w:eastAsia="zh-CN" w:bidi="ar"/>
              </w:rPr>
              <w:t>年为民办好十件实事的通知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汶上县人民政府办公室转发济宁市人民政府办公室关于调整城镇职工基本医疗保险政策建立大病医疗保险制度的意见的通知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年城乡居民基本养老保险基金集中征缴及扩面工作的通知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汶上县人民政府办公室关于印发汶上县基层综合性文化服务中心建设试点工作方案的通知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2016</w:t>
            </w:r>
            <w:r>
              <w:rPr>
                <w:rStyle w:val="22"/>
                <w:rFonts w:hint="default" w:ascii="Times New Roman" w:hAnsi="Times New Roman" w:eastAsia="仿宋_GB2312" w:cs="Times New Roman"/>
                <w:color w:val="auto"/>
                <w:sz w:val="22"/>
                <w:szCs w:val="22"/>
                <w:lang w:val="en-US" w:eastAsia="zh-CN" w:bidi="ar"/>
              </w:rPr>
              <w:t>年《政府工作报告》工作事项责任分工的通知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汶上县人民政府办公室关于印发汶上县农村改厕考核验收办法的通知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年城区大绿化实施方案的通知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汶上县人民政府办公室关于印发汶上县大气污染防治“百日攻坚行动”实施方案的通知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w:t>
            </w:r>
            <w:r>
              <w:rPr>
                <w:rStyle w:val="23"/>
                <w:rFonts w:hint="default" w:ascii="Times New Roman" w:hAnsi="Times New Roman" w:eastAsia="仿宋_GB2312" w:cs="Times New Roman"/>
                <w:color w:val="auto"/>
                <w:sz w:val="22"/>
                <w:szCs w:val="22"/>
                <w:lang w:val="en-US" w:eastAsia="zh-CN" w:bidi="ar"/>
              </w:rPr>
              <w:t>2015</w:t>
            </w:r>
            <w:r>
              <w:rPr>
                <w:rFonts w:hint="default" w:ascii="Times New Roman" w:hAnsi="Times New Roman" w:eastAsia="仿宋_GB2312" w:cs="Times New Roman"/>
                <w:i w:val="0"/>
                <w:color w:val="auto"/>
                <w:kern w:val="0"/>
                <w:sz w:val="22"/>
                <w:szCs w:val="22"/>
                <w:u w:val="none"/>
                <w:lang w:val="en-US" w:eastAsia="zh-CN" w:bidi="ar"/>
              </w:rPr>
              <w:t>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汶上县人民政府办公室关于组织全县听证主持人证、行政复议应诉资格证申领和行政执法证申领、审验的通知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汶上县人民政府办公室关于印发全县校园及周边环境综合整治专项行动实施方案的通知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汶上县人民政府办公室关于做好</w:t>
            </w:r>
            <w:r>
              <w:rPr>
                <w:rStyle w:val="24"/>
                <w:rFonts w:hint="default" w:ascii="Times New Roman" w:hAnsi="Times New Roman" w:eastAsia="仿宋_GB2312" w:cs="Times New Roman"/>
                <w:color w:val="auto"/>
                <w:sz w:val="22"/>
                <w:szCs w:val="22"/>
                <w:lang w:val="en-US" w:eastAsia="zh-CN" w:bidi="ar"/>
              </w:rPr>
              <w:t>2016</w:t>
            </w:r>
            <w:r>
              <w:rPr>
                <w:rStyle w:val="22"/>
                <w:rFonts w:hint="default" w:ascii="Times New Roman" w:hAnsi="Times New Roman" w:eastAsia="仿宋_GB2312" w:cs="Times New Roman"/>
                <w:color w:val="auto"/>
                <w:sz w:val="22"/>
                <w:szCs w:val="22"/>
                <w:lang w:val="en-US" w:eastAsia="zh-CN" w:bidi="ar"/>
              </w:rPr>
              <w:t>年度县乡政府领导班子成员接听热线电话的通知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汶上县人民政府办公室关于进一步加强县乡政府法制机构建设的实施意见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汶上县人民政府办公室关于印发汶上县第九届劳动模范评选工作方案的通知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汶上县人民政府办公室关于转发县审计局</w:t>
            </w:r>
            <w:r>
              <w:rPr>
                <w:rStyle w:val="24"/>
                <w:rFonts w:hint="default" w:ascii="Times New Roman" w:hAnsi="Times New Roman" w:eastAsia="仿宋_GB2312" w:cs="Times New Roman"/>
                <w:color w:val="auto"/>
                <w:sz w:val="22"/>
                <w:szCs w:val="22"/>
                <w:lang w:val="en-US" w:eastAsia="zh-CN" w:bidi="ar"/>
              </w:rPr>
              <w:t>2016</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汶上县人民政府办公室关于印发汶上县大气污染防治</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年度实施方案的通知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汶上县人民政府办公室关于印发汶上县燃气、液化气安全隐患集中整治行动实施方案的通知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汶上县人民政府办公室关于印发汶上县建筑工地扬尘治理实施方案的通知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汶上县人民政府办公室关于转发市政府法制办、市行政执法监督局《关于开展全市行政执法人员专项清理工作的通知》的通知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汶上县人民政府办公室关于印发《县城二环路沿线停车场、商混站、沙场治理工作实施方案》的通知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汶上县人民政府办公室关于切实做好全县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三夏</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生产工作的通知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汶上县人民政府办公室关于印发汶上县乡镇规划建设导则的通知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救急难</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试点工作实施方案的通知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汶上县人民政府办公室关于创建出口农产品质量安全示范区的实施意见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汶上县人民政府办公室关于进一步加强县城二环路沿线环境综合整治工作有关事项的通知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汶上县人民政府办公室关于印发《汶上县散煤清洁化治理工作实施方案》的通知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汶上县人民政府办公室关于印发《汶上县落实济宁市创建国家环境保护模范城市任务</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年度实施方案》的通知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汶上县人民政府办公室关于印发汶上县防震减灾第十三个五年规划的通知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年能繁母猪和育肥猪政策性保险工作实施方案的通知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汶上县人民政府办公室关于印发汶上县城区改造林荫停车场实施方案的通知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汶上县人民政府办公室转发市政府办公室关于进一步加强保障暑期儿童少年和在校学生安全的紧急通知的通知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汶上县人民政府办公室关于印发汶上县娱乐场所集中整治行动实施方案的通知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年推进简政放权放管结合优化服务转变政府职能工作方案的通知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汶上县人民政府办公室关于印发汶上县畜禽养殖污染问题专项整治方案的通知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汶上县人民政府办公室关于进一步做好</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三秋</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农业生产的通知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年清洁煤推广利用财政资金奖补办法的通知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年提速发展服务业工作实施方案的通知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年农村危房改造工作实施方案的通知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汶上县人民政府办公室关于印发汶上县畜牧业绿色发展示范县创建实施方案的通知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汶上县人民政府办公室转发济宁市人民政府办公室关于市级政务服务网络运行的通知的通知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汶上县人民政府办公室关于编报</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年固定资产投资项目建议计划的通知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年度城乡居民医疗保险参保登记缴费工作的通知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汶上县人民政府办公室关于印发汶上县开展全面排查整治仿制地条钢专项行动实施方案的通知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年依法行政考核实施细则的通知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年居民基本养老保险基金集中征缴及扩面工作的通知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汶上县人民政府办公室关于印发汶上县全民科学素质行动计划纲要实施方案（2016—2020年）的通知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汶政办发〔2016〕113号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w:t>
            </w:r>
            <w:r>
              <w:rPr>
                <w:rStyle w:val="24"/>
                <w:rFonts w:hint="default" w:ascii="Times New Roman" w:hAnsi="Times New Roman" w:eastAsia="仿宋_GB2312" w:cs="Times New Roman"/>
                <w:color w:val="auto"/>
                <w:sz w:val="22"/>
                <w:szCs w:val="22"/>
                <w:lang w:val="en-US" w:eastAsia="zh-CN" w:bidi="ar"/>
              </w:rPr>
              <w:t>2017</w:t>
            </w:r>
            <w:r>
              <w:rPr>
                <w:rStyle w:val="22"/>
                <w:rFonts w:hint="default" w:ascii="Times New Roman" w:hAnsi="Times New Roman" w:eastAsia="仿宋_GB2312" w:cs="Times New Roman"/>
                <w:color w:val="auto"/>
                <w:sz w:val="22"/>
                <w:szCs w:val="22"/>
                <w:lang w:val="en-US" w:eastAsia="zh-CN" w:bidi="ar"/>
              </w:rPr>
              <w:t>年为民办好十件实事的通知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汶上县人民政府办公室转发《济宁市人民政府办公室关于公布</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年度济宁市政府集中采购目录的通知》的通知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汶上县人民政府办公室关于印发汶上县城市建设基础信息普查工作实施方案的通知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汶上县人民政府办公室关于印发汶上县畜禽养殖布局规划的通知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汶上县人民政府办公室关于落实《政府工作报告》重点工作责任分工的意见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汶上县人民政府办公室关于印发《汶上县农村留守儿童</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合力监护、相伴成长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关爱保护专项行动实施方案》的通知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汶上县人民政府办公室关于印发汶上县城市建设用地使用情况调研评估工作实施方案的通知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汶上县人民政府办公室关于印发汶上县贫困残疾人脱贫攻坚实施方案的通知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汶上县人民政府办公室关于推行普惠性殡葬惠民政策的通知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w:t>
            </w:r>
            <w:r>
              <w:rPr>
                <w:rStyle w:val="23"/>
                <w:rFonts w:hint="default" w:ascii="Times New Roman" w:hAnsi="Times New Roman" w:eastAsia="仿宋_GB2312" w:cs="Times New Roman"/>
                <w:color w:val="auto"/>
                <w:sz w:val="22"/>
                <w:szCs w:val="22"/>
                <w:lang w:val="en-US" w:eastAsia="zh-CN" w:bidi="ar"/>
              </w:rPr>
              <w:t>2016</w:t>
            </w:r>
            <w:r>
              <w:rPr>
                <w:rFonts w:hint="default" w:ascii="Times New Roman" w:hAnsi="Times New Roman" w:eastAsia="仿宋_GB2312" w:cs="Times New Roman"/>
                <w:i w:val="0"/>
                <w:color w:val="auto"/>
                <w:kern w:val="0"/>
                <w:sz w:val="22"/>
                <w:szCs w:val="22"/>
                <w:u w:val="none"/>
                <w:lang w:val="en-US" w:eastAsia="zh-CN" w:bidi="ar"/>
              </w:rPr>
              <w:t>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汶上县人民政府办公室转发省政府法制办公室《关于印发山东省行政执法案卷评查办法等文件的通知》的通知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汶上县人民政府办公室转发市行政应诉工作领导小组办公室《关于做好</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年度行政应诉工作的通知》的通知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汶上县人民政府办公室转发县民政局等部门关于做好农村最低生活保障制度与扶贫开发政策有效衔接的实施意见的通知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汶上县人民政府办公室关于下达</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年全县规模以上工业和信息产业发展目标的通知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汶上县人民政府办公室关于切实做好全县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三夏</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汶上县人民政府办公室关于印发《汶上县大气污染防治暨城乡环境综合整治</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十大行动</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汶上县人民政府办公室转发县审计局</w:t>
            </w:r>
            <w:r>
              <w:rPr>
                <w:rStyle w:val="24"/>
                <w:rFonts w:hint="default" w:ascii="Times New Roman" w:hAnsi="Times New Roman" w:eastAsia="仿宋_GB2312" w:cs="Times New Roman"/>
                <w:color w:val="auto"/>
                <w:sz w:val="22"/>
                <w:szCs w:val="22"/>
                <w:lang w:val="en-US" w:eastAsia="zh-CN" w:bidi="ar"/>
              </w:rPr>
              <w:t>2017</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汶上县人民政府办公室关于印发汶上县消除大班额工作实施方案（</w:t>
            </w:r>
            <w:r>
              <w:rPr>
                <w:rStyle w:val="23"/>
                <w:rFonts w:hint="default" w:ascii="Times New Roman" w:hAnsi="Times New Roman" w:eastAsia="仿宋_GB2312" w:cs="Times New Roman"/>
                <w:color w:val="auto"/>
                <w:sz w:val="22"/>
                <w:szCs w:val="22"/>
                <w:lang w:val="en-US" w:eastAsia="zh-CN" w:bidi="ar"/>
              </w:rPr>
              <w:t>2018—2020</w:t>
            </w:r>
            <w:r>
              <w:rPr>
                <w:rFonts w:hint="default" w:ascii="Times New Roman" w:hAnsi="Times New Roman" w:eastAsia="仿宋_GB2312" w:cs="Times New Roman"/>
                <w:i w:val="0"/>
                <w:color w:val="auto"/>
                <w:kern w:val="0"/>
                <w:sz w:val="22"/>
                <w:szCs w:val="22"/>
                <w:u w:val="none"/>
                <w:lang w:val="en-US" w:eastAsia="zh-CN" w:bidi="ar"/>
              </w:rPr>
              <w:t>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汶上县人民政府办公室关于印发汶上县2017年能繁母猪和育肥猪政策性保险工作实施方案的通知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汶上县人民政府办公室关于开展规范性文件清理工作的通知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汶上县人民政府办公室关于做好</w:t>
            </w:r>
            <w:r>
              <w:rPr>
                <w:rStyle w:val="24"/>
                <w:rFonts w:hint="default" w:ascii="Times New Roman" w:hAnsi="Times New Roman" w:eastAsia="仿宋_GB2312" w:cs="Times New Roman"/>
                <w:color w:val="auto"/>
                <w:sz w:val="22"/>
                <w:szCs w:val="22"/>
                <w:lang w:val="en-US" w:eastAsia="zh-CN" w:bidi="ar"/>
              </w:rPr>
              <w:t>2017</w:t>
            </w:r>
            <w:r>
              <w:rPr>
                <w:rStyle w:val="22"/>
                <w:rFonts w:hint="default" w:ascii="Times New Roman" w:hAnsi="Times New Roman" w:eastAsia="仿宋_GB2312" w:cs="Times New Roman"/>
                <w:color w:val="auto"/>
                <w:sz w:val="22"/>
                <w:szCs w:val="22"/>
                <w:lang w:val="en-US" w:eastAsia="zh-CN" w:bidi="ar"/>
              </w:rPr>
              <w:t>年度县乡政府领导班子成员接听县长热线电话的通知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汶上县人民政府办公室关于印发汶上县泉河水质稳定达标方案的通知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汶上县人民政府办公室关于印发汶上县城区集中式饮用水水源保护区综合整治实施方案的通知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2017</w:t>
            </w:r>
            <w:r>
              <w:rPr>
                <w:rStyle w:val="22"/>
                <w:rFonts w:hint="default" w:ascii="Times New Roman" w:hAnsi="Times New Roman" w:eastAsia="仿宋_GB2312" w:cs="Times New Roman"/>
                <w:color w:val="auto"/>
                <w:sz w:val="22"/>
                <w:szCs w:val="22"/>
                <w:lang w:val="en-US" w:eastAsia="zh-CN" w:bidi="ar"/>
              </w:rPr>
              <w:t>年汶上县政务公开工作要点任务分解表的通知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汶上县人民政府办公室关于印发汶上县二环路沿线环境综合整治工作实施方案的通知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年农村危房改造工作实施方案的通知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汶上县人民政府办公室关于印发汶上县创建无障碍文化旅游示范城市总体方案的通知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汶上县人民政府办公室关于印发汶上县“一窗受理、集成服务”改革提高政务服务水平实施方案的通知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一窗受理、集成服务</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改革实施细则（试行）的通知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气代煤、电代煤</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范围外清洁煤推广使用实施方案的通知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汶上县人民政府办公室关于印发汶上县创建省防震减灾基层基础工作强化县实施方案的通知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汶上县人民政府办公室关于印发汶上县地震应急救援联动机制的通知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汶上县人民政府办公室关于全县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三秋</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汶上县人民政府办公室关于开展全县</w:t>
            </w:r>
            <w:r>
              <w:rPr>
                <w:rStyle w:val="23"/>
                <w:rFonts w:hint="default" w:ascii="Times New Roman" w:hAnsi="Times New Roman" w:eastAsia="仿宋_GB2312" w:cs="Times New Roman"/>
                <w:color w:val="auto"/>
                <w:sz w:val="22"/>
                <w:szCs w:val="22"/>
                <w:lang w:val="en-US" w:eastAsia="zh-CN" w:bidi="ar"/>
              </w:rPr>
              <w:t>2017</w:t>
            </w:r>
            <w:r>
              <w:rPr>
                <w:rFonts w:hint="default" w:ascii="Times New Roman" w:hAnsi="Times New Roman" w:eastAsia="仿宋_GB2312" w:cs="Times New Roman"/>
                <w:i w:val="0"/>
                <w:color w:val="auto"/>
                <w:kern w:val="0"/>
                <w:sz w:val="22"/>
                <w:szCs w:val="22"/>
                <w:u w:val="none"/>
                <w:lang w:val="en-US" w:eastAsia="zh-CN" w:bidi="ar"/>
              </w:rPr>
              <w:t>年度</w:t>
            </w:r>
            <w:r>
              <w:rPr>
                <w:rStyle w:val="23"/>
                <w:rFonts w:hint="default" w:ascii="Times New Roman" w:hAnsi="Times New Roman" w:eastAsia="仿宋_GB2312" w:cs="Times New Roman"/>
                <w:color w:val="auto"/>
                <w:sz w:val="22"/>
                <w:szCs w:val="22"/>
                <w:lang w:val="en-US" w:eastAsia="zh-CN" w:bidi="ar"/>
              </w:rPr>
              <w:t>1%</w:t>
            </w:r>
            <w:r>
              <w:rPr>
                <w:rFonts w:hint="default" w:ascii="Times New Roman" w:hAnsi="Times New Roman" w:eastAsia="仿宋_GB2312" w:cs="Times New Roman"/>
                <w:i w:val="0"/>
                <w:color w:val="auto"/>
                <w:kern w:val="0"/>
                <w:sz w:val="22"/>
                <w:szCs w:val="22"/>
                <w:u w:val="none"/>
                <w:lang w:val="en-US" w:eastAsia="zh-CN" w:bidi="ar"/>
              </w:rPr>
              <w:t>人口抽样调查的通知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汶上县人民政府办公室关于编报</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年固定资产投资项目建议计划的通知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汶上县人民政府办公室关于印发《汶上县政务公开标准化规范化试点工作实施方案》的通知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年度城乡居民医疗保险参保登记缴费工作的通知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汶上县人民政府办公室关于印发汶上县备战全市第十五届运动会学校运动队冬训工作实施方案的通知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汶上县人民政府办公室关于印发汶上县2017年依法行政考核实施细则的通知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汶上县人民政府办公室关于印发汶上县冬季大气污染防治</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百日攻坚行动</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汶上县人民政府办公室关于印发汶上县第一届城市社区居民委员会换届选举工作实施方案的通知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汶上县人民政府办公室关于印发汶上县第十二届村民委员会换届选举工作实施方案的通知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汶政办发〔2017〕118号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汶上县人民政府办公室关于办好</w:t>
            </w:r>
            <w:r>
              <w:rPr>
                <w:rStyle w:val="24"/>
                <w:rFonts w:hint="default" w:ascii="Times New Roman" w:hAnsi="Times New Roman" w:eastAsia="仿宋_GB2312" w:cs="Times New Roman"/>
                <w:color w:val="auto"/>
                <w:sz w:val="22"/>
                <w:szCs w:val="22"/>
                <w:lang w:val="en-US" w:eastAsia="zh-CN" w:bidi="ar"/>
              </w:rPr>
              <w:t>2018</w:t>
            </w:r>
            <w:r>
              <w:rPr>
                <w:rStyle w:val="22"/>
                <w:rFonts w:hint="default" w:ascii="Times New Roman" w:hAnsi="Times New Roman" w:eastAsia="仿宋_GB2312" w:cs="Times New Roman"/>
                <w:color w:val="auto"/>
                <w:sz w:val="22"/>
                <w:szCs w:val="22"/>
                <w:lang w:val="en-US" w:eastAsia="zh-CN" w:bidi="ar"/>
              </w:rPr>
              <w:t>年县政府民生实事项目的通知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汶上县人民政府办公室转发市政府办公室《关于印发济宁市城乡环卫一体化工作考评奖惩办法的通知》的通知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年居民基本养老保险基金集中征缴及扩面工作的通知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汶上县人民政府办公室关于落实《政府工作报告》重点工作责任分工的意见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汶上县人民政府办公室关于印发汶上县城乡环卫一体化暨环境综合整治工作实施方案的通知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汶上县人民政府办公室关于印发汶上县乡镇敬老院</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四化</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建设实施方案的通知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汶上县人民政府办公室关于印发汶上县第二次全国污染源普查实施方案的通知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w:t>
            </w:r>
            <w:r>
              <w:rPr>
                <w:rStyle w:val="24"/>
                <w:rFonts w:hint="default" w:ascii="Times New Roman" w:hAnsi="Times New Roman" w:eastAsia="仿宋_GB2312" w:cs="Times New Roman"/>
                <w:color w:val="auto"/>
                <w:sz w:val="22"/>
                <w:szCs w:val="22"/>
                <w:lang w:val="en-US" w:eastAsia="zh-CN" w:bidi="ar"/>
              </w:rPr>
              <w:t>2018</w:t>
            </w:r>
            <w:r>
              <w:rPr>
                <w:rStyle w:val="22"/>
                <w:rFonts w:hint="default" w:ascii="Times New Roman" w:hAnsi="Times New Roman" w:eastAsia="仿宋_GB2312" w:cs="Times New Roman"/>
                <w:color w:val="auto"/>
                <w:sz w:val="22"/>
                <w:szCs w:val="22"/>
                <w:lang w:val="en-US" w:eastAsia="zh-CN" w:bidi="ar"/>
              </w:rPr>
              <w:t>年度全县政府系统重点调研课题的通知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汶上县人民政府办公室关于开展城乡环卫一体化及机关办公场所环境卫生集中整治工作的通知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汶上县人民政府办公室关于切实做好全县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三夏</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汶上县人民政府办公室关于转发县审计局</w:t>
            </w:r>
            <w:r>
              <w:rPr>
                <w:rStyle w:val="24"/>
                <w:rFonts w:hint="default" w:ascii="Times New Roman" w:hAnsi="Times New Roman" w:eastAsia="仿宋_GB2312" w:cs="Times New Roman"/>
                <w:color w:val="auto"/>
                <w:sz w:val="22"/>
                <w:szCs w:val="22"/>
                <w:lang w:val="en-US" w:eastAsia="zh-CN" w:bidi="ar"/>
              </w:rPr>
              <w:t>2018</w:t>
            </w:r>
            <w:r>
              <w:rPr>
                <w:rStyle w:val="22"/>
                <w:rFonts w:hint="default" w:ascii="Times New Roman" w:hAnsi="Times New Roman" w:eastAsia="仿宋_GB2312" w:cs="Times New Roman"/>
                <w:color w:val="auto"/>
                <w:sz w:val="22"/>
                <w:szCs w:val="22"/>
                <w:lang w:val="en-US" w:eastAsia="zh-CN" w:bidi="ar"/>
              </w:rPr>
              <w:t>年度审计项目计划的通知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汶上县人民政府办公室关于加强预防学生溺水工作的通知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2"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汶上县人民政府办公室关于转发县畜牧兽医局县财政局2017年度生猪调出大县奖励资金使用和管理办法的通知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年能繁母猪和育肥猪政策性保险工作实施方案的通知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汶上县人民政府办公室关于印发汶上县生态环境保护五大行动实施方案的通知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集中供热、气代煤、电代煤</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范围外清洁煤推广使用实施方案的通知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汶上县人民政府办公室关于印发县政府文件清理工作方案的通知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60</w:t>
            </w:r>
            <w:r>
              <w:rPr>
                <w:rFonts w:hint="default" w:ascii="Times New Roman" w:hAnsi="Times New Roman" w:eastAsia="仿宋_GB2312" w:cs="Times New Roman"/>
                <w:i w:val="0"/>
                <w:color w:val="auto"/>
                <w:kern w:val="0"/>
                <w:sz w:val="22"/>
                <w:szCs w:val="22"/>
                <w:u w:val="none"/>
                <w:lang w:val="en-US" w:eastAsia="zh-CN" w:bidi="ar"/>
              </w:rPr>
              <w:t>周岁以上老年人信息采集工作实施方案的通知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汶上县人民政府办公室关于印发汶上县农村困难家庭失能老年人集中供养工作实施方案的通知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汶上县人民政府办公室关于印发汶上县乡村旅游提档升级工作方案的通知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年农村危房改造工作实施方案的通知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汶上县人民政府办公室关于印发第二届汶上文化惠民消费季实施方案的通知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汶政办发〔2018〕63号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汶上县人民政府办公室关于印发汶上县政务公开工作考核办法（试行）的通知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汶上县人民政府办公室关于全县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三秋</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生产工作的意见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汶上县人民政府办公室关于对全县村级财务、惠农项目监管不严格问题专项治理工作实施方案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汶上县人民政府办公室关于对全县项目资金管理不规范、存在较大廉政风险问题专项治理工作实施方案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汶上县人民政府办公室关于印发《汶上县城乡环境综合整治提升行动实施方案》的通知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汶上县人民政府办公室关于印发汶上县社会保险费和非税收入征管职责划转交接工作方案的通知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w:t>
            </w:r>
            <w:r>
              <w:rPr>
                <w:rStyle w:val="24"/>
                <w:rFonts w:hint="default" w:ascii="Times New Roman" w:hAnsi="Times New Roman" w:eastAsia="仿宋_GB2312" w:cs="Times New Roman"/>
                <w:color w:val="auto"/>
                <w:sz w:val="22"/>
                <w:szCs w:val="22"/>
                <w:lang w:val="en-US" w:eastAsia="zh-CN" w:bidi="ar"/>
              </w:rPr>
              <w:t>2018</w:t>
            </w:r>
            <w:r>
              <w:rPr>
                <w:rStyle w:val="22"/>
                <w:rFonts w:hint="default" w:ascii="Times New Roman" w:hAnsi="Times New Roman" w:eastAsia="仿宋_GB2312" w:cs="Times New Roman"/>
                <w:color w:val="auto"/>
                <w:sz w:val="22"/>
                <w:szCs w:val="22"/>
                <w:lang w:val="en-US" w:eastAsia="zh-CN" w:bidi="ar"/>
              </w:rPr>
              <w:t>年政务公开考核实施细则的通知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年依法行政考核实施细则的通知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2018—2019</w:t>
            </w:r>
            <w:r>
              <w:rPr>
                <w:rFonts w:hint="default" w:ascii="Times New Roman" w:hAnsi="Times New Roman" w:eastAsia="仿宋_GB2312" w:cs="Times New Roman"/>
                <w:i w:val="0"/>
                <w:color w:val="auto"/>
                <w:kern w:val="0"/>
                <w:sz w:val="22"/>
                <w:szCs w:val="22"/>
                <w:u w:val="none"/>
                <w:lang w:val="en-US" w:eastAsia="zh-CN" w:bidi="ar"/>
              </w:rPr>
              <w:t>年秋冬季大气污染综合治理攻坚行动方案的通知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汶上县人民政府办公室关于规范校外培训机构发展的实施意见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汶政办发〔2018〕94号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汶上县人民政府办公室关于办好</w:t>
            </w:r>
            <w:r>
              <w:rPr>
                <w:rStyle w:val="24"/>
                <w:rFonts w:hint="default" w:ascii="Times New Roman" w:hAnsi="Times New Roman" w:eastAsia="仿宋_GB2312" w:cs="Times New Roman"/>
                <w:color w:val="auto"/>
                <w:sz w:val="22"/>
                <w:szCs w:val="22"/>
                <w:lang w:val="en-US" w:eastAsia="zh-CN" w:bidi="ar"/>
              </w:rPr>
              <w:t>2019</w:t>
            </w:r>
            <w:r>
              <w:rPr>
                <w:rStyle w:val="22"/>
                <w:rFonts w:hint="default" w:ascii="Times New Roman" w:hAnsi="Times New Roman" w:eastAsia="仿宋_GB2312" w:cs="Times New Roman"/>
                <w:color w:val="auto"/>
                <w:sz w:val="22"/>
                <w:szCs w:val="22"/>
                <w:lang w:val="en-US" w:eastAsia="zh-CN" w:bidi="ar"/>
              </w:rPr>
              <w:t>年县政府为民办实事项目的通知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汶上县人民政府办公室关于开展2019年居民基本养老保险基金集中征缴及扩面工作的通知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汶上县人民政府办公室关于落实《政府工作报告》重点工作责任分工的意见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汶上县人民政府办公室关于印发《汶上县低保家庭精准认定工作实施方案》的通知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汶上县人民政府办公室关于印发汶上县第十届劳动模范评选工作方案的通知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汶上县人民政府办公室关于进一步加强统计基层基础建设提高统计能力的实施意见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汶上县人民政府办公室关于印发汶上县农村公共厕所建设工作实施方案的通知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汶上县人民政府办公室关于印发汶上县</w:t>
            </w:r>
            <w:r>
              <w:rPr>
                <w:rStyle w:val="24"/>
                <w:rFonts w:hint="default" w:ascii="Times New Roman" w:hAnsi="Times New Roman" w:eastAsia="仿宋_GB2312" w:cs="Times New Roman"/>
                <w:color w:val="auto"/>
                <w:sz w:val="22"/>
                <w:szCs w:val="22"/>
                <w:lang w:val="en-US" w:eastAsia="zh-CN" w:bidi="ar"/>
              </w:rPr>
              <w:t>2019</w:t>
            </w:r>
            <w:r>
              <w:rPr>
                <w:rStyle w:val="22"/>
                <w:rFonts w:hint="default" w:ascii="Times New Roman" w:hAnsi="Times New Roman" w:eastAsia="仿宋_GB2312" w:cs="Times New Roman"/>
                <w:color w:val="auto"/>
                <w:sz w:val="22"/>
                <w:szCs w:val="22"/>
                <w:lang w:val="en-US" w:eastAsia="zh-CN" w:bidi="ar"/>
              </w:rPr>
              <w:t>年政务公开考核实施细则的通知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汶政办发〔2019〕25号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汶上县人民政府办公室关于办好</w:t>
            </w:r>
            <w:r>
              <w:rPr>
                <w:rStyle w:val="24"/>
                <w:rFonts w:hint="default" w:ascii="Times New Roman" w:hAnsi="Times New Roman" w:eastAsia="仿宋_GB2312" w:cs="Times New Roman"/>
                <w:color w:val="auto"/>
                <w:sz w:val="22"/>
                <w:szCs w:val="22"/>
                <w:lang w:val="en-US" w:eastAsia="zh-CN" w:bidi="ar"/>
              </w:rPr>
              <w:t>2020</w:t>
            </w:r>
            <w:r>
              <w:rPr>
                <w:rStyle w:val="22"/>
                <w:rFonts w:hint="default" w:ascii="Times New Roman" w:hAnsi="Times New Roman" w:eastAsia="仿宋_GB2312" w:cs="Times New Roman"/>
                <w:color w:val="auto"/>
                <w:sz w:val="22"/>
                <w:szCs w:val="22"/>
                <w:lang w:val="en-US" w:eastAsia="zh-CN" w:bidi="ar"/>
              </w:rPr>
              <w:t>年县政府民生实事项目的通知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汶上县人民政府办公室关于应对新型冠状病毒感染肺炎疫情支持企业平稳健康发展和加快重点项目建设的实施意见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汶上县人民政府办公室关于印发《汶上县创建</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国家学前教育普及普惠县</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汶上县人民政府办公室关于公布县级实行告知承诺制证明事项清单的通知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汶上县人民政府办公室关于做好寒潮天气防范应对工作的紧急通知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汶政办发明电〔2021〕3号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中共汶上县人民政府办公室总支部委员会关于开展基层组织建设年活动的实施方案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中共汶上县人民政府办公室总支部委员会关于开展</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恪守从政道德、保持党的纯洁性</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教育活动的实施方案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汶上县人民政府办公室关于调整汶上县农业综合开发验收小组成员的通知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汶上县人民政府办公室汶上县监察局汶上县财政局汶上县审计局汶上县县级机关事务管理局关于在全县开展</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公款违规消费问题</w:t>
            </w:r>
            <w:r>
              <w:rPr>
                <w:rStyle w:val="24"/>
                <w:rFonts w:hint="default" w:ascii="Times New Roman" w:hAnsi="Times New Roman" w:eastAsia="仿宋_GB2312" w:cs="Times New Roman"/>
                <w:color w:val="auto"/>
                <w:sz w:val="22"/>
                <w:szCs w:val="22"/>
                <w:lang w:val="en-US" w:eastAsia="zh-CN" w:bidi="ar"/>
              </w:rPr>
              <w:t>”</w:t>
            </w:r>
            <w:r>
              <w:rPr>
                <w:rStyle w:val="22"/>
                <w:rFonts w:hint="default" w:ascii="Times New Roman" w:hAnsi="Times New Roman" w:eastAsia="仿宋_GB2312" w:cs="Times New Roman"/>
                <w:color w:val="auto"/>
                <w:sz w:val="22"/>
                <w:szCs w:val="22"/>
                <w:lang w:val="en-US" w:eastAsia="zh-CN" w:bidi="ar"/>
              </w:rPr>
              <w:t>专项整治活动的实施方案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汶上县人民政府办公室关于成立汶上县卫生人口和计划生育整合工作领导小组的通知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汶上县人民政府办公室关于下达2014年全县规模以上工业发展目标及节能目标任务的通知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汶上县人民政府办公室关于开展“规范重大项目决策程序”专项整治活动的实施方案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汶上县人民政府办公室关于建立汶上县法律专家库和选聘县政府法律顾问的公告</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汶上县人民政府办公室关于开展人大代表议案建议办理工作专项整治活动的实施方案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汶上县人民政府办公室关于规范领导干部因公出国（境）管理专项整治工作方案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汶上县人民政府办公室关于清理整治奢华浪费建设工作方案</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汶政办字〔2014〕13号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汶上县人民政府办公室关于建立行政执法全过程记录制度的通知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w:t>
            </w:r>
            <w:r>
              <w:rPr>
                <w:rStyle w:val="24"/>
                <w:rFonts w:hint="default" w:ascii="Times New Roman" w:hAnsi="Times New Roman" w:eastAsia="仿宋_GB2312" w:cs="Times New Roman"/>
                <w:color w:val="auto"/>
                <w:sz w:val="22"/>
                <w:szCs w:val="22"/>
                <w:lang w:val="en-US" w:eastAsia="zh-CN" w:bidi="ar"/>
              </w:rPr>
              <w:t>2016</w:t>
            </w:r>
            <w:r>
              <w:rPr>
                <w:rStyle w:val="22"/>
                <w:rFonts w:hint="default" w:ascii="Times New Roman" w:hAnsi="Times New Roman" w:eastAsia="仿宋_GB2312" w:cs="Times New Roman"/>
                <w:color w:val="auto"/>
                <w:sz w:val="22"/>
                <w:szCs w:val="22"/>
                <w:lang w:val="en-US" w:eastAsia="zh-CN" w:bidi="ar"/>
              </w:rPr>
              <w:t>年度党风廉政建设主体责任清单</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w:t>
            </w:r>
            <w:r>
              <w:rPr>
                <w:rStyle w:val="24"/>
                <w:rFonts w:hint="default" w:ascii="Times New Roman" w:hAnsi="Times New Roman" w:eastAsia="仿宋_GB2312" w:cs="Times New Roman"/>
                <w:color w:val="auto"/>
                <w:sz w:val="22"/>
                <w:szCs w:val="22"/>
                <w:lang w:val="en-US" w:eastAsia="zh-CN" w:bidi="ar"/>
              </w:rPr>
              <w:t>2016</w:t>
            </w:r>
            <w:r>
              <w:rPr>
                <w:rStyle w:val="22"/>
                <w:rFonts w:hint="default" w:ascii="Times New Roman" w:hAnsi="Times New Roman" w:eastAsia="仿宋_GB2312" w:cs="Times New Roman"/>
                <w:color w:val="auto"/>
                <w:sz w:val="22"/>
                <w:szCs w:val="22"/>
                <w:lang w:val="en-US" w:eastAsia="zh-CN" w:bidi="ar"/>
              </w:rPr>
              <w:t>年度落实党风廉政建设和反腐败工作监督责任清单</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汶上县人民政府办公室关于成立汶上县基础设施建设运行指挥中心的通知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汶上县人民政府办公室关于成立汶上县经济运行和工业技术改造工作调度指挥中心的通知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汶上县人民政府办公室关于成立汶上县煤炭工业经济运行指挥中心的通知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汶上县人民政府办公室关于成立汶上县解决城镇普通中小学大班额问题工作指挥中心的通知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汶政办字〔2016〕11号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汶上县人民政府办公室关于成立汶上县餐饮服务业油烟治理工作领导小组的通知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w:t>
            </w:r>
            <w:r>
              <w:rPr>
                <w:rStyle w:val="24"/>
                <w:rFonts w:hint="default" w:ascii="Times New Roman" w:hAnsi="Times New Roman" w:eastAsia="仿宋_GB2312" w:cs="Times New Roman"/>
                <w:color w:val="auto"/>
                <w:sz w:val="22"/>
                <w:szCs w:val="22"/>
                <w:lang w:val="en-US" w:eastAsia="zh-CN" w:bidi="ar"/>
              </w:rPr>
              <w:t>2017</w:t>
            </w:r>
            <w:r>
              <w:rPr>
                <w:rStyle w:val="22"/>
                <w:rFonts w:hint="default" w:ascii="Times New Roman" w:hAnsi="Times New Roman" w:eastAsia="仿宋_GB2312" w:cs="Times New Roman"/>
                <w:color w:val="auto"/>
                <w:sz w:val="22"/>
                <w:szCs w:val="22"/>
                <w:lang w:val="en-US" w:eastAsia="zh-CN" w:bidi="ar"/>
              </w:rPr>
              <w:t>年度党风廉政建设主体责任清单</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w:t>
            </w:r>
            <w:r>
              <w:rPr>
                <w:rStyle w:val="24"/>
                <w:rFonts w:hint="default" w:ascii="Times New Roman" w:hAnsi="Times New Roman" w:eastAsia="仿宋_GB2312" w:cs="Times New Roman"/>
                <w:color w:val="auto"/>
                <w:sz w:val="22"/>
                <w:szCs w:val="22"/>
                <w:lang w:val="en-US" w:eastAsia="zh-CN" w:bidi="ar"/>
              </w:rPr>
              <w:t>2017</w:t>
            </w:r>
            <w:r>
              <w:rPr>
                <w:rStyle w:val="22"/>
                <w:rFonts w:hint="default" w:ascii="Times New Roman" w:hAnsi="Times New Roman" w:eastAsia="仿宋_GB2312" w:cs="Times New Roman"/>
                <w:color w:val="auto"/>
                <w:sz w:val="22"/>
                <w:szCs w:val="22"/>
                <w:lang w:val="en-US" w:eastAsia="zh-CN" w:bidi="ar"/>
              </w:rPr>
              <w:t>年度党风廉政建设监督责任清单</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汶上县人民政府办公室关于成立汶上县政府投资项目推进委员会的通知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汶上县人民政府办公室关于成立汶上县省级农村民居地震安全示范工程工作领导小组的通知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汶上县人民政府办公室关于调整汶上县重大动物疫病防治指挥部成员的通知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汶上县人民政府办公室关于成立汶上县义务教育阶段招生工作领导小组的通知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汶上县人民政府办公室关于调整汶上县政务公开领导小组的通知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汶上县人民政府办公室关于成立县经济开发区综合发展规划编制工作领导小组的通知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汶上县人民政府办公室关于成立汶上县粮改饲示范县项目工作领导小组的通知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汶上县人民政府办公室关于调整汶上县地名委员会组成人员的通知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汶上县人民政府办公室关于成立汶上县畜禽粪污资源化利用整县推进项目领导小组及技术指导小组的通知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汶上县人民政府办公室关于成立汶上县城区教育综合发展</w:t>
            </w:r>
            <w:r>
              <w:rPr>
                <w:rStyle w:val="23"/>
                <w:rFonts w:hint="default" w:ascii="Times New Roman" w:hAnsi="Times New Roman" w:eastAsia="仿宋_GB2312" w:cs="Times New Roman"/>
                <w:color w:val="auto"/>
                <w:sz w:val="22"/>
                <w:szCs w:val="22"/>
                <w:lang w:val="en-US" w:eastAsia="zh-CN" w:bidi="ar"/>
              </w:rPr>
              <w:t>PPP</w:t>
            </w:r>
            <w:r>
              <w:rPr>
                <w:rFonts w:hint="default" w:ascii="Times New Roman" w:hAnsi="Times New Roman" w:eastAsia="仿宋_GB2312" w:cs="Times New Roman"/>
                <w:i w:val="0"/>
                <w:color w:val="auto"/>
                <w:kern w:val="0"/>
                <w:sz w:val="22"/>
                <w:szCs w:val="22"/>
                <w:u w:val="none"/>
                <w:lang w:val="en-US" w:eastAsia="zh-CN" w:bidi="ar"/>
              </w:rPr>
              <w:t>项目推进工作领导小组的通知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汶上县人民政府办公室关于成立汶上县第二次污染源普查领导小组的通知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汶上县人民政府办公室关于成立汶上县冬季天然气保障供应调度协调工作领导小组的通知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汶上县人民政府办公室关于成立汶上县政务公开标准化规范化试点工作领导小组的通知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汶上县人民政府办公室关于调整汶上县行政审批制度改革工作领导小组的通知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汶上县人民政府办公室关于调整汶上县推进政府职能转变工作领导小组成员的通知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汶政办字〔2017〕51号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汶上县人民政府办公室关于成立汶上（原）县长王宏伟同志任期经济责任审计结论落实整改工作领导小组的通知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汶上县人民政府办公室关于成立迎接人大常委会评议工作小组的通知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汶上县人民政府办公室关于调整汶上县农业机械购置补贴工作领导小组成员的通知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年上半年教师资格考试面试工作领导小组的通知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汶上县人民政府办公室关于调整汶上县招生考试委员会成员的通知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汶上县人民政府办公室关于调整汶上县防雷减灾领导小组成员的通知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汶上县人民政府办公室关于调整汶上县气象灾害防御机构成员的通知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汶上县人民政府办公室关于调整汶上县人工影响天气领导小组的通知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汶上县人民政府办公室关于成立汶上县村级公益事业建设一事一议财政奖补</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乡村连片治理</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试点工作领导小组的通知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汶上县人民政府办公室关于成立汶上芦花鸡省级农业科技园区管理委员会的通知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汶上县人民政府办公室关于调整全县校园及周边环境综合整治工作领导小组成员的通知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汶上县人民政府办公室关于调整汶上县第四次经济普查领导小组成员的通知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汶上县人民政府办公室关于成立山东省</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年汶上县现代高效农业发展</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木本粮油项目领导小组的通知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汶上县人民政府办公室关于成立山东省</w:t>
            </w:r>
            <w:r>
              <w:rPr>
                <w:rStyle w:val="23"/>
                <w:rFonts w:hint="default" w:ascii="Times New Roman" w:hAnsi="Times New Roman" w:eastAsia="仿宋_GB2312" w:cs="Times New Roman"/>
                <w:color w:val="auto"/>
                <w:sz w:val="22"/>
                <w:szCs w:val="22"/>
                <w:lang w:val="en-US" w:eastAsia="zh-CN" w:bidi="ar"/>
              </w:rPr>
              <w:t>2018</w:t>
            </w:r>
            <w:r>
              <w:rPr>
                <w:rFonts w:hint="default" w:ascii="Times New Roman" w:hAnsi="Times New Roman" w:eastAsia="仿宋_GB2312" w:cs="Times New Roman"/>
                <w:i w:val="0"/>
                <w:color w:val="auto"/>
                <w:kern w:val="0"/>
                <w:sz w:val="22"/>
                <w:szCs w:val="22"/>
                <w:u w:val="none"/>
                <w:lang w:val="en-US" w:eastAsia="zh-CN" w:bidi="ar"/>
              </w:rPr>
              <w:t>年汶上县现代高效农业发展</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木本粮油项目技术小组的通知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汶上县人民政府办公室关于成立汶上县农机深松整地作业补助试点工作领导小组的通知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汶上县人民政府办公室关于印发汶上县优化政务服务专项行动方案的通知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汶上县人民政府办公室关于印发汶上县营商环境评价专班行动方案的通知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汶上县人民政府办公室关于成立汶上县</w:t>
            </w:r>
            <w:r>
              <w:rPr>
                <w:rStyle w:val="24"/>
                <w:rFonts w:hint="default" w:ascii="Times New Roman" w:hAnsi="Times New Roman" w:eastAsia="仿宋_GB2312" w:cs="Times New Roman"/>
                <w:color w:val="auto"/>
                <w:sz w:val="22"/>
                <w:szCs w:val="22"/>
                <w:lang w:val="en-US" w:eastAsia="zh-CN" w:bidi="ar"/>
              </w:rPr>
              <w:t>2018</w:t>
            </w:r>
            <w:r>
              <w:rPr>
                <w:rStyle w:val="22"/>
                <w:rFonts w:hint="default" w:ascii="Times New Roman" w:hAnsi="Times New Roman" w:eastAsia="仿宋_GB2312" w:cs="Times New Roman"/>
                <w:color w:val="auto"/>
                <w:sz w:val="22"/>
                <w:szCs w:val="22"/>
                <w:lang w:val="en-US" w:eastAsia="zh-CN" w:bidi="ar"/>
              </w:rPr>
              <w:t>年省综合考核工作有关问题整改工作专班的通知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汶政办字〔2018〕49号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汶上县人民政府办公室关于调整汶上县重大动物疫病防治指挥部成员的通知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汶上县人民政府办公室关于印发汶上县迎接</w:t>
            </w:r>
            <w:r>
              <w:rPr>
                <w:rFonts w:hint="eastAsia" w:ascii="Times New Roman" w:hAnsi="Times New Roman" w:eastAsia="仿宋_GB2312" w:cs="Times New Roman"/>
                <w:i w:val="0"/>
                <w:color w:val="auto"/>
                <w:kern w:val="0"/>
                <w:sz w:val="22"/>
                <w:szCs w:val="22"/>
                <w:u w:val="none"/>
                <w:lang w:val="en-US" w:eastAsia="zh-CN" w:bidi="ar"/>
              </w:rPr>
              <w:t>中华人民共和国成立70周年</w:t>
            </w:r>
            <w:r>
              <w:rPr>
                <w:rFonts w:hint="default" w:ascii="Times New Roman" w:hAnsi="Times New Roman" w:eastAsia="仿宋_GB2312" w:cs="Times New Roman"/>
                <w:i w:val="0"/>
                <w:color w:val="auto"/>
                <w:kern w:val="0"/>
                <w:sz w:val="22"/>
                <w:szCs w:val="22"/>
                <w:u w:val="none"/>
                <w:lang w:val="en-US" w:eastAsia="zh-CN" w:bidi="ar"/>
              </w:rPr>
              <w:t>安全生产专项整治行动工作方案的通知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2019</w:t>
            </w:r>
            <w:r>
              <w:rPr>
                <w:rFonts w:hint="default" w:ascii="Times New Roman" w:hAnsi="Times New Roman" w:eastAsia="仿宋_GB2312" w:cs="Times New Roman"/>
                <w:i w:val="0"/>
                <w:color w:val="auto"/>
                <w:kern w:val="0"/>
                <w:sz w:val="22"/>
                <w:szCs w:val="22"/>
                <w:u w:val="none"/>
                <w:lang w:val="en-US" w:eastAsia="zh-CN" w:bidi="ar"/>
              </w:rPr>
              <w:t>年度冬季”集中供热、气代煤、电代煤“范围外清洁煤推广使用实施方案的通知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汶上县人民政府办公室关于印发汶上县推进能源结构调整工作</w:t>
            </w:r>
            <w:bookmarkStart w:id="0" w:name="_GoBack"/>
            <w:bookmarkEnd w:id="0"/>
            <w:r>
              <w:rPr>
                <w:rFonts w:hint="default" w:ascii="Times New Roman" w:hAnsi="Times New Roman" w:eastAsia="仿宋_GB2312" w:cs="Times New Roman"/>
                <w:i w:val="0"/>
                <w:color w:val="auto"/>
                <w:kern w:val="0"/>
                <w:sz w:val="22"/>
                <w:szCs w:val="22"/>
                <w:u w:val="none"/>
                <w:lang w:val="en-US" w:eastAsia="zh-CN" w:bidi="ar"/>
              </w:rPr>
              <w:t>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汶上县人民政府办公室关于报送2020年县政府重大行政决策事项备选项目的通知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汶上县人民政府办公室关于落实《政府工作报告》重点工作责任分工的意见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汶上县人民政府办公室关于印发汶上县煤炭消费压减工作方案（2019—2020年）的通知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汶上县人民政府办公室印发《汶上县贯彻落实省政府办公厅〈关于抓好保居民就业、保基本民生、保市场主体工作的十条措施〉实施方案》的通知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汶上县人民政府办公室关于印发《汶上县加强儿童关爱服务体系建设实施方案》的通知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w:t>
            </w:r>
            <w:r>
              <w:rPr>
                <w:rStyle w:val="23"/>
                <w:rFonts w:hint="default" w:ascii="Times New Roman" w:hAnsi="Times New Roman" w:eastAsia="仿宋_GB2312" w:cs="Times New Roman"/>
                <w:color w:val="auto"/>
                <w:sz w:val="22"/>
                <w:szCs w:val="22"/>
                <w:lang w:val="en-US" w:eastAsia="zh-CN" w:bidi="ar"/>
              </w:rPr>
              <w:t>2021</w:t>
            </w:r>
            <w:r>
              <w:rPr>
                <w:rFonts w:hint="default" w:ascii="Times New Roman" w:hAnsi="Times New Roman" w:eastAsia="仿宋_GB2312" w:cs="Times New Roman"/>
                <w:i w:val="0"/>
                <w:color w:val="auto"/>
                <w:kern w:val="0"/>
                <w:sz w:val="22"/>
                <w:szCs w:val="22"/>
                <w:u w:val="none"/>
                <w:lang w:val="en-US" w:eastAsia="zh-CN" w:bidi="ar"/>
              </w:rPr>
              <w:t>年汶上县长三角地区</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双招双引</w:t>
            </w:r>
            <w:r>
              <w:rPr>
                <w:rStyle w:val="23"/>
                <w:rFonts w:hint="default" w:ascii="Times New Roman" w:hAnsi="Times New Roman" w:eastAsia="仿宋_GB2312" w:cs="Times New Roman"/>
                <w:color w:val="auto"/>
                <w:sz w:val="22"/>
                <w:szCs w:val="22"/>
                <w:lang w:val="en-US" w:eastAsia="zh-CN" w:bidi="ar"/>
              </w:rPr>
              <w:t>”</w:t>
            </w:r>
            <w:r>
              <w:rPr>
                <w:rFonts w:hint="default" w:ascii="Times New Roman" w:hAnsi="Times New Roman" w:eastAsia="仿宋_GB2312" w:cs="Times New Roman"/>
                <w:i w:val="0"/>
                <w:color w:val="auto"/>
                <w:kern w:val="0"/>
                <w:sz w:val="22"/>
                <w:szCs w:val="22"/>
                <w:u w:val="none"/>
                <w:lang w:val="en-US" w:eastAsia="zh-CN" w:bidi="ar"/>
              </w:rPr>
              <w:t>集中攻坚活动实施方案的通知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汶政办字〔2020〕38号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汶上县人民政府办公室关于落实《政府工作报告》重点工作责任分工的意见</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汶上县人民政府办公室关于认真办理政协委员提案的通知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w:t>
            </w:r>
            <w:r>
              <w:rPr>
                <w:rStyle w:val="23"/>
                <w:rFonts w:hint="default" w:ascii="Times New Roman" w:hAnsi="Times New Roman" w:eastAsia="仿宋_GB2312" w:cs="Times New Roman"/>
                <w:color w:val="auto"/>
                <w:sz w:val="22"/>
                <w:szCs w:val="22"/>
                <w:lang w:val="en-US" w:eastAsia="zh-CN" w:bidi="ar"/>
              </w:rPr>
              <w:t>2021</w:t>
            </w:r>
            <w:r>
              <w:rPr>
                <w:rFonts w:hint="default" w:ascii="Times New Roman" w:hAnsi="Times New Roman" w:eastAsia="仿宋_GB2312" w:cs="Times New Roman"/>
                <w:i w:val="0"/>
                <w:color w:val="auto"/>
                <w:kern w:val="0"/>
                <w:sz w:val="22"/>
                <w:szCs w:val="22"/>
                <w:u w:val="none"/>
                <w:lang w:val="en-US" w:eastAsia="zh-CN" w:bidi="ar"/>
              </w:rPr>
              <w:t>年煤炭消费压减工作方案的通知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汶上县人民政府办公室关于印发汶上县全面推行证明事项告知承诺制实施方案的通知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汶上县人民政府办公室关于公布</w:t>
            </w:r>
            <w:r>
              <w:rPr>
                <w:rStyle w:val="23"/>
                <w:rFonts w:hint="default" w:ascii="Times New Roman" w:hAnsi="Times New Roman" w:eastAsia="仿宋_GB2312" w:cs="Times New Roman"/>
                <w:color w:val="auto"/>
                <w:sz w:val="22"/>
                <w:szCs w:val="22"/>
                <w:lang w:val="en-US" w:eastAsia="zh-CN" w:bidi="ar"/>
              </w:rPr>
              <w:t>2020</w:t>
            </w:r>
            <w:r>
              <w:rPr>
                <w:rFonts w:hint="default" w:ascii="Times New Roman" w:hAnsi="Times New Roman" w:eastAsia="仿宋_GB2312" w:cs="Times New Roman"/>
                <w:i w:val="0"/>
                <w:color w:val="auto"/>
                <w:kern w:val="0"/>
                <w:sz w:val="22"/>
                <w:szCs w:val="22"/>
                <w:u w:val="none"/>
                <w:lang w:val="en-US" w:eastAsia="zh-CN" w:bidi="ar"/>
              </w:rPr>
              <w:t>年度工业企业“亩产效益”评价结果的通知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exact"/>
        </w:trPr>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2"/>
              </w:numPr>
              <w:suppressLineNumbers w:val="0"/>
              <w:ind w:left="454" w:leftChars="0" w:hanging="454" w:firstLineChars="0"/>
              <w:jc w:val="center"/>
              <w:textAlignment w:val="center"/>
              <w:rPr>
                <w:rFonts w:hint="default" w:ascii="Times New Roman" w:hAnsi="Times New Roman" w:eastAsia="仿宋_GB2312" w:cs="Times New Roman"/>
                <w:i w:val="0"/>
                <w:color w:val="auto"/>
                <w:sz w:val="22"/>
                <w:szCs w:val="22"/>
                <w:u w:val="none"/>
              </w:rPr>
            </w:pPr>
          </w:p>
        </w:tc>
        <w:tc>
          <w:tcPr>
            <w:tcW w:w="105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Style w:val="22"/>
                <w:rFonts w:hint="default" w:ascii="Times New Roman" w:hAnsi="Times New Roman" w:eastAsia="仿宋_GB2312" w:cs="Times New Roman"/>
                <w:color w:val="auto"/>
                <w:sz w:val="22"/>
                <w:szCs w:val="22"/>
                <w:lang w:val="en-US" w:eastAsia="zh-CN" w:bidi="ar"/>
              </w:rPr>
              <w:t>汶上县人民政府办公室关于开展</w:t>
            </w:r>
            <w:r>
              <w:rPr>
                <w:rStyle w:val="24"/>
                <w:rFonts w:hint="default" w:ascii="Times New Roman" w:hAnsi="Times New Roman" w:eastAsia="仿宋_GB2312" w:cs="Times New Roman"/>
                <w:color w:val="auto"/>
                <w:sz w:val="22"/>
                <w:szCs w:val="22"/>
                <w:lang w:val="en-US" w:eastAsia="zh-CN" w:bidi="ar"/>
              </w:rPr>
              <w:t>2021</w:t>
            </w:r>
            <w:r>
              <w:rPr>
                <w:rStyle w:val="22"/>
                <w:rFonts w:hint="default" w:ascii="Times New Roman" w:hAnsi="Times New Roman" w:eastAsia="仿宋_GB2312" w:cs="Times New Roman"/>
                <w:color w:val="auto"/>
                <w:sz w:val="22"/>
                <w:szCs w:val="22"/>
                <w:lang w:val="en-US" w:eastAsia="zh-CN" w:bidi="ar"/>
              </w:rPr>
              <w:t>年度全县政务公开工作评估考核的通知</w:t>
            </w:r>
          </w:p>
        </w:tc>
        <w:tc>
          <w:tcPr>
            <w:tcW w:w="2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2"/>
                <w:szCs w:val="22"/>
                <w:u w:val="none"/>
              </w:rPr>
            </w:pPr>
            <w:r>
              <w:rPr>
                <w:rFonts w:hint="default" w:ascii="Times New Roman" w:hAnsi="Times New Roman" w:eastAsia="仿宋_GB2312" w:cs="Times New Roman"/>
                <w:i w:val="0"/>
                <w:color w:val="auto"/>
                <w:kern w:val="0"/>
                <w:sz w:val="22"/>
                <w:szCs w:val="22"/>
                <w:u w:val="none"/>
                <w:lang w:val="en-US" w:eastAsia="zh-CN" w:bidi="ar"/>
              </w:rPr>
              <w:t>汶政办字〔2021〕34号</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pStyle w:val="2"/>
        <w:ind w:left="0" w:leftChars="0" w:firstLine="0" w:firstLineChars="0"/>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pPr>
    </w:p>
    <w:p>
      <w:pPr>
        <w:pStyle w:val="2"/>
        <w:rPr>
          <w:rFonts w:hint="default" w:ascii="Times New Roman" w:hAnsi="Times New Roman" w:cs="Times New Roman"/>
          <w:color w:val="auto"/>
        </w:rPr>
        <w:sectPr>
          <w:pgSz w:w="16838" w:h="11906" w:orient="landscape"/>
          <w:pgMar w:top="1474" w:right="1587" w:bottom="1474" w:left="1587" w:header="851" w:footer="992" w:gutter="0"/>
          <w:cols w:space="0" w:num="1"/>
          <w:rtlGutter w:val="0"/>
          <w:docGrid w:type="lines" w:linePitch="312" w:charSpace="0"/>
        </w:sectPr>
      </w:pPr>
    </w:p>
    <w:tbl>
      <w:tblPr>
        <w:tblStyle w:val="6"/>
        <w:tblpPr w:leftFromText="180" w:rightFromText="180" w:vertAnchor="text" w:horzAnchor="page" w:tblpX="1610" w:tblpY="104"/>
        <w:tblOverlap w:val="never"/>
        <w:tblW w:w="135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5"/>
        <w:gridCol w:w="10600"/>
        <w:gridCol w:w="24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97" w:type="dxa"/>
            <w:gridSpan w:val="3"/>
            <w:tcBorders>
              <w:top w:val="nil"/>
              <w:left w:val="nil"/>
              <w:bottom w:val="nil"/>
              <w:right w:val="nil"/>
            </w:tcBorders>
            <w:shd w:val="clear" w:color="auto" w:fill="auto"/>
            <w:noWrap/>
            <w:tcMar>
              <w:top w:w="15" w:type="dxa"/>
              <w:left w:w="15" w:type="dxa"/>
              <w:right w:w="15" w:type="dxa"/>
            </w:tcMar>
            <w:vAlign w:val="center"/>
          </w:tcPr>
          <w:p>
            <w:pP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黑体" w:cs="Times New Roman"/>
                <w:i w:val="0"/>
                <w:color w:val="000000"/>
                <w:sz w:val="32"/>
                <w:szCs w:val="32"/>
                <w:u w:val="none"/>
                <w:lang w:val="en-US" w:eastAsia="zh-CN"/>
              </w:rPr>
              <w:t>附件3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597" w:type="dxa"/>
            <w:gridSpan w:val="3"/>
            <w:tcBorders>
              <w:top w:val="nil"/>
              <w:left w:val="nil"/>
              <w:bottom w:val="nil"/>
              <w:right w:val="nil"/>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lang w:val="en-US" w:eastAsia="zh-CN"/>
              </w:rPr>
            </w:pPr>
            <w:r>
              <w:rPr>
                <w:rFonts w:hint="default" w:ascii="Times New Roman" w:hAnsi="Times New Roman" w:eastAsia="方正小标宋简体" w:cs="Times New Roman"/>
                <w:i w:val="0"/>
                <w:color w:val="000000"/>
                <w:sz w:val="44"/>
                <w:szCs w:val="44"/>
                <w:u w:val="none"/>
                <w:lang w:val="en-US" w:eastAsia="zh-CN"/>
              </w:rPr>
              <w:t>拟修改的县政府文件（</w:t>
            </w:r>
            <w:r>
              <w:rPr>
                <w:rFonts w:hint="eastAsia" w:ascii="Times New Roman" w:hAnsi="Times New Roman" w:eastAsia="方正小标宋简体" w:cs="Times New Roman"/>
                <w:i w:val="0"/>
                <w:color w:val="000000"/>
                <w:sz w:val="44"/>
                <w:szCs w:val="44"/>
                <w:u w:val="none"/>
                <w:lang w:val="en-US" w:eastAsia="zh-CN"/>
              </w:rPr>
              <w:t>9</w:t>
            </w:r>
            <w:r>
              <w:rPr>
                <w:rFonts w:hint="default" w:ascii="Times New Roman" w:hAnsi="Times New Roman" w:eastAsia="方正小标宋简体" w:cs="Times New Roman"/>
                <w:i w:val="0"/>
                <w:color w:val="000000"/>
                <w:sz w:val="44"/>
                <w:szCs w:val="44"/>
                <w:u w:val="none"/>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汶上县人民政府关于调整汶上县住房保障工作领导小组成员的通知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汶政字〔2013〕79号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汶上县人民政府关于成立汶上县社会信用体系建设工作领导小组的通知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汶政字〔2014〕77号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汶上县人民政府关于统筹完善社会救助体系的实施方案</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汶政字〔2020〕79号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汶上县人民政府办公室关于印发汶上县农村公路管理养护年活动实施方案的通知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汶政办发〔2012〕11号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汶上县人民政府办公室关于印发汶上县农村公路安全生命防护工程实施方案的通知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汶政办发〔2015〕105号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汶上县人民政府办公室关于印发汶上县病死畜禽无害化处理工作实施方案的通知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汶政办发〔2016〕67号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汶上县人民政府办公室关于进一步完善汶上县社会救助联席会议制度的通知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汶政办发〔2016〕101号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汶上县人民政府办公室关于成立汶上县装配式建筑推进工作领导小组的通知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汶政办字〔2018〕12号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numPr>
                <w:ilvl w:val="0"/>
                <w:numId w:val="3"/>
              </w:numPr>
              <w:suppressLineNumbers w:val="0"/>
              <w:ind w:left="454" w:leftChars="0" w:hanging="454" w:firstLineChars="0"/>
              <w:jc w:val="center"/>
              <w:textAlignment w:val="center"/>
              <w:rPr>
                <w:rFonts w:hint="default" w:ascii="Times New Roman" w:hAnsi="Times New Roman" w:eastAsia="仿宋_GB2312" w:cs="Times New Roman"/>
                <w:i w:val="0"/>
                <w:color w:val="000000"/>
                <w:kern w:val="2"/>
                <w:sz w:val="22"/>
                <w:szCs w:val="22"/>
                <w:u w:val="none"/>
                <w:lang w:val="en-US" w:eastAsia="zh-CN" w:bidi="ar-SA"/>
              </w:rPr>
            </w:pPr>
          </w:p>
        </w:tc>
        <w:tc>
          <w:tcPr>
            <w:tcW w:w="10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汶上县人民政府办公室关于印发汶上县深化农村公路管理养护体制改革实施方案的通知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汶政办字〔2020〕40号</w:t>
            </w:r>
          </w:p>
        </w:tc>
      </w:tr>
    </w:tbl>
    <w:p>
      <w:pPr>
        <w:pStyle w:val="2"/>
        <w:ind w:left="0" w:leftChars="0" w:firstLine="0" w:firstLineChars="0"/>
        <w:rPr>
          <w:rFonts w:hint="default"/>
        </w:rPr>
      </w:pPr>
    </w:p>
    <w:p>
      <w:pPr>
        <w:rPr>
          <w:rFonts w:hint="default" w:ascii="Times New Roman" w:hAnsi="Times New Roman" w:eastAsia="仿宋_GB2312" w:cs="Times New Roman"/>
          <w:color w:val="auto"/>
          <w:sz w:val="22"/>
          <w:szCs w:val="22"/>
        </w:rPr>
        <w:sectPr>
          <w:pgSz w:w="16838" w:h="11906" w:orient="landscape"/>
          <w:pgMar w:top="1474" w:right="1587" w:bottom="1474" w:left="1587" w:header="851" w:footer="992" w:gutter="0"/>
          <w:cols w:space="0" w:num="1"/>
          <w:rtlGutter w:val="0"/>
          <w:docGrid w:type="lines" w:linePitch="312" w:charSpace="0"/>
        </w:sectPr>
      </w:pPr>
    </w:p>
    <w:p>
      <w:pPr>
        <w:spacing w:line="600" w:lineRule="exact"/>
        <w:rPr>
          <w:rFonts w:hint="default" w:ascii="Times New Roman" w:hAnsi="Times New Roman" w:eastAsia="黑体" w:cs="Times New Roman"/>
          <w:b w:val="0"/>
          <w:bCs/>
          <w:sz w:val="32"/>
          <w:szCs w:val="32"/>
          <w:lang w:eastAsia="zh-CN"/>
        </w:rPr>
      </w:pPr>
      <w:r>
        <w:rPr>
          <w:rFonts w:hint="default" w:ascii="Times New Roman" w:hAnsi="Times New Roman" w:eastAsia="黑体" w:cs="Times New Roman"/>
          <w:b w:val="0"/>
          <w:bCs/>
          <w:sz w:val="32"/>
          <w:szCs w:val="32"/>
        </w:rPr>
        <w:t>附件</w:t>
      </w:r>
      <w:r>
        <w:rPr>
          <w:rFonts w:hint="default" w:ascii="Times New Roman" w:hAnsi="Times New Roman" w:eastAsia="黑体" w:cs="Times New Roman"/>
          <w:b w:val="0"/>
          <w:bCs/>
          <w:sz w:val="32"/>
          <w:szCs w:val="32"/>
          <w:lang w:val="en-US" w:eastAsia="zh-CN"/>
        </w:rPr>
        <w:t>4</w:t>
      </w:r>
    </w:p>
    <w:p>
      <w:pPr>
        <w:widowControl/>
        <w:spacing w:line="600" w:lineRule="exact"/>
        <w:jc w:val="center"/>
        <w:rPr>
          <w:rFonts w:hint="default"/>
          <w:lang w:eastAsia="zh-CN"/>
        </w:rPr>
      </w:pPr>
      <w:r>
        <w:rPr>
          <w:rFonts w:hint="default" w:ascii="Times New Roman" w:hAnsi="Times New Roman" w:eastAsia="方正小标宋简体" w:cs="Times New Roman"/>
          <w:b w:val="0"/>
          <w:bCs/>
          <w:color w:val="000000"/>
          <w:sz w:val="44"/>
          <w:szCs w:val="44"/>
          <w:lang w:val="en-US" w:eastAsia="zh-CN"/>
        </w:rPr>
        <w:t>1979</w:t>
      </w:r>
      <w:r>
        <w:rPr>
          <w:rFonts w:hint="default" w:ascii="Times New Roman" w:hAnsi="Times New Roman" w:eastAsia="宋体" w:cs="Times New Roman"/>
          <w:b w:val="0"/>
          <w:bCs/>
          <w:color w:val="000000"/>
          <w:sz w:val="44"/>
          <w:szCs w:val="44"/>
          <w:lang w:val="en-US" w:eastAsia="zh-CN"/>
        </w:rPr>
        <w:t>—</w:t>
      </w:r>
      <w:r>
        <w:rPr>
          <w:rFonts w:hint="default" w:ascii="Times New Roman" w:hAnsi="Times New Roman" w:eastAsia="方正小标宋简体" w:cs="Times New Roman"/>
          <w:b w:val="0"/>
          <w:bCs/>
          <w:color w:val="000000"/>
          <w:sz w:val="44"/>
          <w:szCs w:val="44"/>
          <w:lang w:val="en-US" w:eastAsia="zh-CN"/>
        </w:rPr>
        <w:t>2011年</w:t>
      </w:r>
      <w:r>
        <w:rPr>
          <w:rFonts w:hint="eastAsia" w:ascii="Times New Roman" w:hAnsi="Times New Roman" w:eastAsia="方正小标宋简体" w:cs="Times New Roman"/>
          <w:b w:val="0"/>
          <w:bCs/>
          <w:color w:val="000000"/>
          <w:sz w:val="44"/>
          <w:szCs w:val="44"/>
          <w:lang w:val="en-US" w:eastAsia="zh-CN"/>
        </w:rPr>
        <w:t>继续有效的</w:t>
      </w:r>
      <w:r>
        <w:rPr>
          <w:rFonts w:hint="default" w:ascii="Times New Roman" w:hAnsi="Times New Roman" w:eastAsia="方正小标宋简体" w:cs="Times New Roman"/>
          <w:b w:val="0"/>
          <w:bCs/>
          <w:color w:val="000000"/>
          <w:sz w:val="44"/>
          <w:szCs w:val="44"/>
          <w:lang w:eastAsia="zh-CN"/>
        </w:rPr>
        <w:t>县</w:t>
      </w:r>
      <w:r>
        <w:rPr>
          <w:rFonts w:hint="default" w:ascii="Times New Roman" w:hAnsi="Times New Roman" w:eastAsia="方正小标宋简体" w:cs="Times New Roman"/>
          <w:b w:val="0"/>
          <w:bCs/>
          <w:color w:val="000000"/>
          <w:sz w:val="44"/>
          <w:szCs w:val="44"/>
        </w:rPr>
        <w:t>政府文件</w:t>
      </w:r>
      <w:r>
        <w:rPr>
          <w:rFonts w:hint="eastAsia" w:ascii="Times New Roman" w:hAnsi="Times New Roman" w:eastAsia="方正小标宋简体" w:cs="Times New Roman"/>
          <w:b w:val="0"/>
          <w:bCs/>
          <w:color w:val="000000"/>
          <w:sz w:val="44"/>
          <w:szCs w:val="44"/>
          <w:lang w:eastAsia="zh-CN"/>
        </w:rPr>
        <w:t>目录</w:t>
      </w:r>
      <w:r>
        <w:rPr>
          <w:rFonts w:hint="default" w:ascii="Times New Roman" w:hAnsi="Times New Roman" w:eastAsia="方正小标宋简体" w:cs="Times New Roman"/>
          <w:b w:val="0"/>
          <w:bCs/>
          <w:color w:val="000000"/>
          <w:sz w:val="44"/>
          <w:szCs w:val="44"/>
          <w:lang w:eastAsia="zh-CN"/>
        </w:rPr>
        <w:t>（</w:t>
      </w:r>
      <w:r>
        <w:rPr>
          <w:rFonts w:hint="default" w:ascii="Times New Roman" w:hAnsi="Times New Roman" w:eastAsia="方正小标宋简体" w:cs="Times New Roman"/>
          <w:b w:val="0"/>
          <w:bCs/>
          <w:color w:val="000000"/>
          <w:sz w:val="44"/>
          <w:szCs w:val="44"/>
          <w:lang w:val="en-US" w:eastAsia="zh-CN"/>
        </w:rPr>
        <w:t>4</w:t>
      </w:r>
      <w:r>
        <w:rPr>
          <w:rFonts w:hint="eastAsia" w:ascii="Times New Roman" w:hAnsi="Times New Roman" w:eastAsia="方正小标宋简体" w:cs="Times New Roman"/>
          <w:b w:val="0"/>
          <w:bCs/>
          <w:color w:val="000000"/>
          <w:sz w:val="44"/>
          <w:szCs w:val="44"/>
          <w:lang w:val="en-US" w:eastAsia="zh-CN"/>
        </w:rPr>
        <w:t>6</w:t>
      </w:r>
      <w:r>
        <w:rPr>
          <w:rFonts w:hint="default" w:ascii="Times New Roman" w:hAnsi="Times New Roman" w:eastAsia="方正小标宋简体" w:cs="Times New Roman"/>
          <w:b w:val="0"/>
          <w:bCs/>
          <w:color w:val="000000"/>
          <w:sz w:val="44"/>
          <w:szCs w:val="44"/>
          <w:lang w:eastAsia="zh-CN"/>
        </w:rPr>
        <w:t>件）</w:t>
      </w:r>
    </w:p>
    <w:tbl>
      <w:tblPr>
        <w:tblStyle w:val="6"/>
        <w:tblW w:w="141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064"/>
        <w:gridCol w:w="3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序号</w:t>
            </w:r>
          </w:p>
        </w:tc>
        <w:tc>
          <w:tcPr>
            <w:tcW w:w="10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文 件 名 称</w:t>
            </w:r>
          </w:p>
        </w:tc>
        <w:tc>
          <w:tcPr>
            <w:tcW w:w="3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b w:val="0"/>
                <w:bCs/>
                <w:color w:val="auto"/>
                <w:sz w:val="24"/>
                <w:szCs w:val="24"/>
              </w:rPr>
            </w:pPr>
            <w:r>
              <w:rPr>
                <w:rFonts w:hint="default" w:ascii="Times New Roman" w:hAnsi="Times New Roman" w:eastAsia="黑体" w:cs="Times New Roman"/>
                <w:b w:val="0"/>
                <w:bCs/>
                <w:color w:val="auto"/>
                <w:sz w:val="24"/>
                <w:szCs w:val="24"/>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tcBorders>
              <w:top w:val="single" w:color="auto" w:sz="4" w:space="0"/>
            </w:tcBorders>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kern w:val="2"/>
                <w:sz w:val="22"/>
                <w:szCs w:val="22"/>
                <w:lang w:val="en-US" w:eastAsia="zh-CN" w:bidi="ar-SA"/>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关于印发</w:t>
            </w:r>
            <w:r>
              <w:rPr>
                <w:rFonts w:hint="default" w:ascii="Times New Roman" w:hAnsi="Times New Roman" w:eastAsia="仿宋_GB2312" w:cs="Times New Roman"/>
                <w:b w:val="0"/>
                <w:bCs/>
                <w:color w:val="auto"/>
                <w:sz w:val="22"/>
                <w:szCs w:val="22"/>
                <w:lang w:eastAsia="zh-CN"/>
              </w:rPr>
              <w:t>《</w:t>
            </w:r>
            <w:r>
              <w:rPr>
                <w:rFonts w:hint="default" w:ascii="Times New Roman" w:hAnsi="Times New Roman" w:eastAsia="仿宋_GB2312" w:cs="Times New Roman"/>
                <w:b w:val="0"/>
                <w:bCs/>
                <w:color w:val="auto"/>
                <w:sz w:val="22"/>
                <w:szCs w:val="22"/>
              </w:rPr>
              <w:t>汶上县职工劳动模范管理暂行办法</w:t>
            </w:r>
            <w:r>
              <w:rPr>
                <w:rFonts w:hint="default" w:ascii="Times New Roman" w:hAnsi="Times New Roman" w:eastAsia="仿宋_GB2312" w:cs="Times New Roman"/>
                <w:b w:val="0"/>
                <w:bCs/>
                <w:color w:val="auto"/>
                <w:sz w:val="22"/>
                <w:szCs w:val="22"/>
                <w:lang w:eastAsia="zh-CN"/>
              </w:rPr>
              <w:t>》</w:t>
            </w:r>
            <w:r>
              <w:rPr>
                <w:rFonts w:hint="default" w:ascii="Times New Roman" w:hAnsi="Times New Roman" w:eastAsia="仿宋_GB2312" w:cs="Times New Roman"/>
                <w:b w:val="0"/>
                <w:bCs/>
                <w:color w:val="auto"/>
                <w:sz w:val="22"/>
                <w:szCs w:val="22"/>
              </w:rPr>
              <w:t>的通知</w:t>
            </w:r>
          </w:p>
        </w:tc>
        <w:tc>
          <w:tcPr>
            <w:tcW w:w="321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kern w:val="2"/>
                <w:sz w:val="22"/>
                <w:szCs w:val="22"/>
                <w:lang w:val="en-US" w:eastAsia="zh-CN" w:bidi="ar-SA"/>
              </w:rPr>
            </w:pPr>
            <w:r>
              <w:rPr>
                <w:rFonts w:hint="default" w:ascii="Times New Roman" w:hAnsi="Times New Roman" w:eastAsia="仿宋_GB2312" w:cs="Times New Roman"/>
                <w:b w:val="0"/>
                <w:bCs/>
                <w:color w:val="auto"/>
                <w:sz w:val="22"/>
                <w:szCs w:val="22"/>
                <w:lang w:eastAsia="zh-CN"/>
              </w:rPr>
              <w:t>汶政发〔</w:t>
            </w:r>
            <w:r>
              <w:rPr>
                <w:rFonts w:hint="default" w:ascii="Times New Roman" w:hAnsi="Times New Roman" w:eastAsia="仿宋_GB2312" w:cs="Times New Roman"/>
                <w:b w:val="0"/>
                <w:bCs/>
                <w:color w:val="auto"/>
                <w:sz w:val="22"/>
                <w:szCs w:val="22"/>
                <w:lang w:val="en-US" w:eastAsia="zh-CN"/>
              </w:rPr>
              <w:t>1993</w:t>
            </w:r>
            <w:r>
              <w:rPr>
                <w:rFonts w:hint="default" w:ascii="Times New Roman" w:hAnsi="Times New Roman" w:eastAsia="仿宋_GB2312" w:cs="Times New Roman"/>
                <w:b w:val="0"/>
                <w:bCs/>
                <w:color w:val="auto"/>
                <w:sz w:val="22"/>
                <w:szCs w:val="22"/>
                <w:lang w:eastAsia="zh-CN"/>
              </w:rPr>
              <w:t>〕</w:t>
            </w:r>
            <w:r>
              <w:rPr>
                <w:rFonts w:hint="default" w:ascii="Times New Roman" w:hAnsi="Times New Roman" w:eastAsia="仿宋_GB2312" w:cs="Times New Roman"/>
                <w:b w:val="0"/>
                <w:bCs/>
                <w:color w:val="auto"/>
                <w:sz w:val="22"/>
                <w:szCs w:val="22"/>
              </w:rPr>
              <w:t>15</w:t>
            </w:r>
            <w:r>
              <w:rPr>
                <w:rFonts w:hint="default" w:ascii="Times New Roman" w:hAnsi="Times New Roman" w:eastAsia="仿宋_GB2312" w:cs="Times New Roman"/>
                <w:b w:val="0"/>
                <w:bCs/>
                <w:color w:val="auto"/>
                <w:sz w:val="22"/>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汶上县人民政府办公室</w:t>
            </w:r>
            <w:r>
              <w:rPr>
                <w:rFonts w:hint="default" w:ascii="Times New Roman" w:hAnsi="Times New Roman" w:eastAsia="仿宋_GB2312" w:cs="Times New Roman"/>
                <w:b w:val="0"/>
                <w:bCs/>
                <w:color w:val="auto"/>
                <w:sz w:val="22"/>
                <w:szCs w:val="22"/>
              </w:rPr>
              <w:t>转</w:t>
            </w:r>
            <w:r>
              <w:rPr>
                <w:rFonts w:hint="default" w:ascii="Times New Roman" w:hAnsi="Times New Roman" w:eastAsia="仿宋_GB2312" w:cs="Times New Roman"/>
                <w:b w:val="0"/>
                <w:bCs/>
                <w:color w:val="auto"/>
                <w:sz w:val="22"/>
                <w:szCs w:val="22"/>
                <w:lang w:eastAsia="zh-CN"/>
              </w:rPr>
              <w:t>发</w:t>
            </w:r>
            <w:r>
              <w:rPr>
                <w:rFonts w:hint="default" w:ascii="Times New Roman" w:hAnsi="Times New Roman" w:eastAsia="仿宋_GB2312" w:cs="Times New Roman"/>
                <w:b w:val="0"/>
                <w:bCs/>
                <w:color w:val="auto"/>
                <w:sz w:val="22"/>
                <w:szCs w:val="22"/>
              </w:rPr>
              <w:t>县文化局进一步加强农村电影工作的意见的通知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lang w:val="en-US" w:eastAsia="zh-CN"/>
              </w:rPr>
              <w:t>汶政办发</w:t>
            </w:r>
            <w:r>
              <w:rPr>
                <w:rFonts w:hint="default" w:ascii="Times New Roman" w:hAnsi="Times New Roman" w:eastAsia="仿宋_GB2312" w:cs="Times New Roman"/>
                <w:b w:val="0"/>
                <w:bCs/>
                <w:color w:val="auto"/>
                <w:sz w:val="22"/>
                <w:szCs w:val="22"/>
                <w:lang w:eastAsia="zh-CN"/>
              </w:rPr>
              <w:t>〔</w:t>
            </w:r>
            <w:r>
              <w:rPr>
                <w:rFonts w:hint="default" w:ascii="Times New Roman" w:hAnsi="Times New Roman" w:eastAsia="仿宋_GB2312" w:cs="Times New Roman"/>
                <w:b w:val="0"/>
                <w:bCs/>
                <w:color w:val="auto"/>
                <w:sz w:val="22"/>
                <w:szCs w:val="22"/>
                <w:lang w:val="en-US" w:eastAsia="zh-CN"/>
              </w:rPr>
              <w:t>1991</w:t>
            </w:r>
            <w:r>
              <w:rPr>
                <w:rFonts w:hint="default" w:ascii="Times New Roman" w:hAnsi="Times New Roman" w:eastAsia="仿宋_GB2312" w:cs="Times New Roman"/>
                <w:b w:val="0"/>
                <w:bCs/>
                <w:color w:val="auto"/>
                <w:sz w:val="22"/>
                <w:szCs w:val="22"/>
                <w:lang w:eastAsia="zh-CN"/>
              </w:rPr>
              <w:t>〕</w:t>
            </w:r>
            <w:r>
              <w:rPr>
                <w:rFonts w:hint="default" w:ascii="Times New Roman" w:hAnsi="Times New Roman" w:eastAsia="仿宋_GB2312" w:cs="Times New Roman"/>
                <w:b w:val="0"/>
                <w:bCs/>
                <w:color w:val="auto"/>
                <w:sz w:val="22"/>
                <w:szCs w:val="22"/>
                <w:lang w:val="en-US" w:eastAsia="zh-CN"/>
              </w:rPr>
              <w:t>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关于对</w:t>
            </w:r>
            <w:r>
              <w:rPr>
                <w:rFonts w:hint="default" w:ascii="Times New Roman" w:hAnsi="Times New Roman" w:eastAsia="仿宋_GB2312" w:cs="Times New Roman"/>
                <w:b w:val="0"/>
                <w:bCs/>
                <w:color w:val="auto"/>
                <w:sz w:val="22"/>
                <w:szCs w:val="22"/>
                <w:lang w:eastAsia="zh-CN"/>
              </w:rPr>
              <w:t>县</w:t>
            </w:r>
            <w:r>
              <w:rPr>
                <w:rFonts w:hint="default" w:ascii="Times New Roman" w:hAnsi="Times New Roman" w:eastAsia="仿宋_GB2312" w:cs="Times New Roman"/>
                <w:b w:val="0"/>
                <w:bCs/>
                <w:color w:val="auto"/>
                <w:sz w:val="22"/>
                <w:szCs w:val="22"/>
              </w:rPr>
              <w:t>文化局申请确定电影公司建制级别报告的批复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汶政普发〔</w:t>
            </w:r>
            <w:r>
              <w:rPr>
                <w:rFonts w:hint="default" w:ascii="Times New Roman" w:hAnsi="Times New Roman" w:eastAsia="仿宋_GB2312" w:cs="Times New Roman"/>
                <w:b w:val="0"/>
                <w:bCs/>
                <w:color w:val="auto"/>
                <w:sz w:val="22"/>
                <w:szCs w:val="22"/>
                <w:lang w:val="en-US" w:eastAsia="zh-CN"/>
              </w:rPr>
              <w:t>1993</w:t>
            </w:r>
            <w:r>
              <w:rPr>
                <w:rFonts w:hint="default" w:ascii="Times New Roman" w:hAnsi="Times New Roman" w:eastAsia="仿宋_GB2312" w:cs="Times New Roman"/>
                <w:b w:val="0"/>
                <w:bCs/>
                <w:color w:val="auto"/>
                <w:sz w:val="22"/>
                <w:szCs w:val="22"/>
              </w:rPr>
              <w:t>〕</w:t>
            </w:r>
            <w:r>
              <w:rPr>
                <w:rFonts w:hint="default" w:ascii="Times New Roman" w:hAnsi="Times New Roman" w:eastAsia="仿宋_GB2312" w:cs="Times New Roman"/>
                <w:b w:val="0"/>
                <w:bCs/>
                <w:color w:val="auto"/>
                <w:sz w:val="22"/>
                <w:szCs w:val="22"/>
                <w:lang w:val="en-US" w:eastAsia="zh-CN"/>
              </w:rPr>
              <w:t>30</w:t>
            </w:r>
            <w:r>
              <w:rPr>
                <w:rFonts w:hint="default" w:ascii="Times New Roman" w:hAnsi="Times New Roman" w:eastAsia="仿宋_GB2312" w:cs="Times New Roman"/>
                <w:b w:val="0"/>
                <w:bCs/>
                <w:color w:val="auto"/>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关于公布第二批县级重点文物保护单位的通知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lang w:eastAsia="zh-CN"/>
              </w:rPr>
              <w:t>汶政发〔</w:t>
            </w:r>
            <w:r>
              <w:rPr>
                <w:rFonts w:hint="default" w:ascii="Times New Roman" w:hAnsi="Times New Roman" w:eastAsia="仿宋_GB2312" w:cs="Times New Roman"/>
                <w:b w:val="0"/>
                <w:bCs/>
                <w:color w:val="auto"/>
                <w:sz w:val="22"/>
                <w:szCs w:val="22"/>
                <w:lang w:val="en-US" w:eastAsia="zh-CN"/>
              </w:rPr>
              <w:t>1993</w:t>
            </w:r>
            <w:r>
              <w:rPr>
                <w:rFonts w:hint="default" w:ascii="Times New Roman" w:hAnsi="Times New Roman" w:eastAsia="仿宋_GB2312" w:cs="Times New Roman"/>
                <w:b w:val="0"/>
                <w:bCs/>
                <w:color w:val="auto"/>
                <w:sz w:val="22"/>
                <w:szCs w:val="22"/>
                <w:lang w:eastAsia="zh-CN"/>
              </w:rPr>
              <w:t>〕</w:t>
            </w:r>
            <w:r>
              <w:rPr>
                <w:rFonts w:hint="default" w:ascii="Times New Roman" w:hAnsi="Times New Roman" w:eastAsia="仿宋_GB2312" w:cs="Times New Roman"/>
                <w:b w:val="0"/>
                <w:bCs/>
                <w:color w:val="auto"/>
                <w:sz w:val="22"/>
                <w:szCs w:val="22"/>
                <w:lang w:val="en-US" w:eastAsia="zh-CN"/>
              </w:rPr>
              <w:t>58</w:t>
            </w:r>
            <w:r>
              <w:rPr>
                <w:rFonts w:hint="default" w:ascii="Times New Roman" w:hAnsi="Times New Roman" w:eastAsia="仿宋_GB2312" w:cs="Times New Roman"/>
                <w:b w:val="0"/>
                <w:bCs/>
                <w:color w:val="auto"/>
                <w:sz w:val="22"/>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关于同意县文物管理处修复蚩尤冢的批复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1997</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汶上县人民革命委员会</w:t>
            </w:r>
            <w:r>
              <w:rPr>
                <w:rFonts w:hint="default" w:ascii="Times New Roman" w:hAnsi="Times New Roman" w:eastAsia="仿宋_GB2312" w:cs="Times New Roman"/>
                <w:b w:val="0"/>
                <w:bCs/>
                <w:color w:val="auto"/>
                <w:sz w:val="22"/>
                <w:szCs w:val="22"/>
              </w:rPr>
              <w:t>关于加强文物保护管理的通知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汶革发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79</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关于加强文物保护管理的通知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1985</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关于对县文物管理所、县博物馆请示的批复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lang w:eastAsia="zh-CN"/>
              </w:rPr>
            </w:pPr>
            <w:r>
              <w:rPr>
                <w:rFonts w:hint="default" w:ascii="Times New Roman" w:hAnsi="Times New Roman" w:eastAsia="仿宋_GB2312" w:cs="Times New Roman"/>
                <w:b w:val="0"/>
                <w:bCs/>
                <w:color w:val="auto"/>
                <w:sz w:val="22"/>
                <w:szCs w:val="22"/>
              </w:rPr>
              <w:t>汶</w:t>
            </w:r>
            <w:r>
              <w:rPr>
                <w:rFonts w:hint="default" w:ascii="Times New Roman" w:hAnsi="Times New Roman" w:eastAsia="仿宋_GB2312" w:cs="Times New Roman"/>
                <w:b w:val="0"/>
                <w:bCs/>
                <w:color w:val="auto"/>
                <w:sz w:val="22"/>
                <w:szCs w:val="22"/>
                <w:lang w:eastAsia="zh-CN"/>
              </w:rPr>
              <w:t>政</w:t>
            </w:r>
            <w:r>
              <w:rPr>
                <w:rFonts w:hint="default" w:ascii="Times New Roman" w:hAnsi="Times New Roman" w:eastAsia="仿宋_GB2312" w:cs="Times New Roman"/>
                <w:b w:val="0"/>
                <w:bCs/>
                <w:color w:val="auto"/>
                <w:sz w:val="22"/>
                <w:szCs w:val="22"/>
              </w:rPr>
              <w:t>普发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1995</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16</w:t>
            </w:r>
            <w:r>
              <w:rPr>
                <w:rFonts w:hint="default" w:ascii="Times New Roman" w:hAnsi="Times New Roman" w:eastAsia="仿宋_GB2312" w:cs="Times New Roman"/>
                <w:b w:val="0"/>
                <w:bCs/>
                <w:color w:val="auto"/>
                <w:sz w:val="22"/>
                <w:szCs w:val="22"/>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关于成立汶上县文物保护领导小组的通知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汶政普发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1999</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关于同意将宝相寺供奉殿等建筑设施产权移交给县文物管理处</w:t>
            </w:r>
            <w:r>
              <w:rPr>
                <w:rFonts w:hint="default" w:ascii="Times New Roman" w:hAnsi="Times New Roman" w:eastAsia="仿宋_GB2312" w:cs="Times New Roman"/>
                <w:b w:val="0"/>
                <w:bCs/>
                <w:color w:val="auto"/>
                <w:sz w:val="22"/>
                <w:szCs w:val="22"/>
                <w:lang w:eastAsia="zh-CN"/>
              </w:rPr>
              <w:t>管理</w:t>
            </w:r>
            <w:r>
              <w:rPr>
                <w:rFonts w:hint="default" w:ascii="Times New Roman" w:hAnsi="Times New Roman" w:eastAsia="仿宋_GB2312" w:cs="Times New Roman"/>
                <w:b w:val="0"/>
                <w:bCs/>
                <w:color w:val="auto"/>
                <w:sz w:val="22"/>
                <w:szCs w:val="22"/>
              </w:rPr>
              <w:t>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汶政普发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1999</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sz w:val="22"/>
                <w:szCs w:val="22"/>
                <w:lang w:val="en-US" w:eastAsia="zh-CN"/>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关于同意将供奉殿等建筑设施移交给县宝相寺民主管理委员会的批复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1999</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lang w:eastAsia="zh-CN"/>
              </w:rPr>
              <w:t>汶上县革命委员会</w:t>
            </w:r>
            <w:r>
              <w:rPr>
                <w:rFonts w:hint="default" w:ascii="Times New Roman" w:hAnsi="Times New Roman" w:eastAsia="仿宋_GB2312" w:cs="Times New Roman"/>
                <w:b w:val="0"/>
                <w:bCs/>
                <w:color w:val="auto"/>
                <w:sz w:val="22"/>
                <w:szCs w:val="22"/>
              </w:rPr>
              <w:t>关于授予农艺师技术职称的通知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汶革发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80</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2"/>
                <w:szCs w:val="22"/>
              </w:rPr>
              <w:t>221号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b w:val="0"/>
                <w:bCs/>
                <w:color w:val="auto"/>
                <w:sz w:val="22"/>
                <w:szCs w:val="22"/>
              </w:rPr>
              <w:t>关于成立汶上县全民科学素质工作领导小组的通知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汶政字〔2007〕24号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汶上县人民政府办公室</w:t>
            </w:r>
            <w:r>
              <w:rPr>
                <w:rFonts w:hint="default" w:ascii="Times New Roman" w:hAnsi="Times New Roman" w:eastAsia="仿宋_GB2312" w:cs="Times New Roman"/>
                <w:b w:val="0"/>
                <w:bCs/>
                <w:color w:val="auto"/>
                <w:sz w:val="22"/>
                <w:szCs w:val="22"/>
              </w:rPr>
              <w:t>关于启用汶上县全民科学素质工作领导小组办公室印章的通知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b w:val="0"/>
                <w:bCs/>
                <w:color w:val="auto"/>
                <w:sz w:val="22"/>
                <w:szCs w:val="22"/>
              </w:rPr>
              <w:t>汶政办发〔2007〕45号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汶上县人民政府关于同意寅寺镇部分行政村合并的批复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汶上县人民政府关于同意军屯乡部分行政村合并的批复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汶上县人民政府关于同意郭楼镇部分行政村合并的批复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汶上县人民政府关于同意郭仓乡部分行政村合并的批复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汶上县人民政府关于同意汶上镇部分行政村居合并的批复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汶上县人民政府关于同意义桥乡部分行政村合并的批复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汶上县人民政府关于同意苑庄镇部分行政村合并的批复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汶上县人民政府关于同意杨店乡部分行政村合并的批复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汶上县人民政府关于同意白石乡部分行政村合并的批复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汶政普发〔2005〕43号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汶上县人民政府关于同意白石镇崔河村北泉村等18个行政村撤并改造的批复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汶政字〔2010〕89号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汶上县人民政府关于同意军屯乡李家集村军屯村等10个行政村撤并改造的批复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汶政字〔2010〕90号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汶上县人民政府关于同意杨店村曹营村等22个行政村撤并改造的批复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汶政字〔2010〕91号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关于公布标准地名的通知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81</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eastAsia="zh-CN"/>
              </w:rPr>
              <w:t>第</w:t>
            </w:r>
            <w:r>
              <w:rPr>
                <w:rFonts w:hint="default" w:ascii="Times New Roman" w:hAnsi="Times New Roman" w:eastAsia="仿宋_GB2312" w:cs="Times New Roman"/>
                <w:color w:val="000000"/>
                <w:sz w:val="22"/>
                <w:szCs w:val="22"/>
              </w:rPr>
              <w:t>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关于公布城区街巷和农村部分大队、自然村更名、命名的通知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83</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eastAsia="zh-CN"/>
              </w:rPr>
              <w:t>第</w:t>
            </w:r>
            <w:r>
              <w:rPr>
                <w:rFonts w:hint="default" w:ascii="Times New Roman" w:hAnsi="Times New Roman" w:eastAsia="仿宋_GB2312" w:cs="Times New Roman"/>
                <w:color w:val="000000"/>
                <w:sz w:val="22"/>
                <w:szCs w:val="22"/>
              </w:rPr>
              <w:t>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关于各区、乡（镇）管辖范围的通知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84</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eastAsia="zh-CN"/>
              </w:rPr>
              <w:t>第</w:t>
            </w:r>
            <w:r>
              <w:rPr>
                <w:rFonts w:hint="default" w:ascii="Times New Roman" w:hAnsi="Times New Roman" w:eastAsia="仿宋_GB2312" w:cs="Times New Roman"/>
                <w:color w:val="000000"/>
                <w:sz w:val="22"/>
                <w:szCs w:val="22"/>
              </w:rPr>
              <w:t>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汶上县人民政府办公室</w:t>
            </w:r>
            <w:r>
              <w:rPr>
                <w:rFonts w:hint="default" w:ascii="Times New Roman" w:hAnsi="Times New Roman" w:eastAsia="仿宋_GB2312" w:cs="Times New Roman"/>
                <w:color w:val="000000"/>
                <w:sz w:val="22"/>
                <w:szCs w:val="22"/>
              </w:rPr>
              <w:t>关于公布“汶上县地名委员会办公室”印章的通知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汶政办发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85</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eastAsia="zh-CN"/>
              </w:rPr>
              <w:t>第</w:t>
            </w:r>
            <w:r>
              <w:rPr>
                <w:rFonts w:hint="default" w:ascii="Times New Roman" w:hAnsi="Times New Roman" w:eastAsia="仿宋_GB2312" w:cs="Times New Roman"/>
                <w:color w:val="000000"/>
                <w:sz w:val="22"/>
                <w:szCs w:val="22"/>
              </w:rPr>
              <w:t>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lang w:val="en-US" w:eastAsia="zh-CN"/>
              </w:rPr>
            </w:pPr>
            <w:r>
              <w:rPr>
                <w:rFonts w:hint="eastAsia" w:ascii="Times New Roman" w:hAnsi="Times New Roman" w:eastAsia="仿宋_GB2312" w:cs="Times New Roman"/>
                <w:color w:val="000000"/>
                <w:sz w:val="22"/>
                <w:szCs w:val="22"/>
                <w:lang w:val="en-US" w:eastAsia="zh-CN"/>
              </w:rPr>
              <w:t>汶上县人民政府关于县城区部分路、街更名命名的公告</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rPr>
              <w:t>汶政发</w:t>
            </w:r>
            <w:r>
              <w:rPr>
                <w:rFonts w:hint="default" w:ascii="Times New Roman" w:hAnsi="Times New Roman" w:eastAsia="仿宋_GB2312" w:cs="Times New Roman"/>
                <w:b w:val="0"/>
                <w:bCs/>
                <w:color w:val="auto"/>
                <w:sz w:val="24"/>
                <w:szCs w:val="24"/>
              </w:rPr>
              <w:t>〔</w:t>
            </w:r>
            <w:r>
              <w:rPr>
                <w:rFonts w:hint="eastAsia" w:ascii="Times New Roman" w:hAnsi="Times New Roman" w:eastAsia="仿宋_GB2312" w:cs="Times New Roman"/>
                <w:b w:val="0"/>
                <w:bCs/>
                <w:color w:val="auto"/>
                <w:sz w:val="24"/>
                <w:szCs w:val="24"/>
                <w:lang w:val="en-US" w:eastAsia="zh-CN"/>
              </w:rPr>
              <w:t>2002</w:t>
            </w:r>
            <w:r>
              <w:rPr>
                <w:rFonts w:hint="default" w:ascii="Times New Roman" w:hAnsi="Times New Roman" w:eastAsia="仿宋_GB2312" w:cs="Times New Roman"/>
                <w:b w:val="0"/>
                <w:bCs/>
                <w:color w:val="auto"/>
                <w:sz w:val="24"/>
                <w:szCs w:val="24"/>
              </w:rPr>
              <w:t>〕</w:t>
            </w:r>
            <w:r>
              <w:rPr>
                <w:rFonts w:hint="eastAsia" w:ascii="Times New Roman" w:hAnsi="Times New Roman" w:eastAsia="仿宋_GB2312" w:cs="Times New Roman"/>
                <w:b w:val="0"/>
                <w:bCs/>
                <w:color w:val="auto"/>
                <w:sz w:val="24"/>
                <w:szCs w:val="24"/>
                <w:lang w:val="en-US" w:eastAsia="zh-CN"/>
              </w:rPr>
              <w:t>47</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关于撤区并调整乡镇的通知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86</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eastAsia="zh-CN"/>
              </w:rPr>
              <w:t>第</w:t>
            </w:r>
            <w:r>
              <w:rPr>
                <w:rFonts w:hint="default" w:ascii="Times New Roman" w:hAnsi="Times New Roman" w:eastAsia="仿宋_GB2312" w:cs="Times New Roman"/>
                <w:color w:val="000000"/>
                <w:sz w:val="22"/>
                <w:szCs w:val="22"/>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关于康驿乡撤乡设镇的通知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汶政普发</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b w:val="0"/>
                <w:bCs/>
                <w:color w:val="auto"/>
                <w:sz w:val="24"/>
                <w:szCs w:val="24"/>
                <w:lang w:val="en-US" w:eastAsia="zh-CN"/>
              </w:rPr>
              <w:t>1999</w:t>
            </w:r>
            <w:r>
              <w:rPr>
                <w:rFonts w:hint="default" w:ascii="Times New Roman" w:hAnsi="Times New Roman" w:eastAsia="仿宋_GB2312" w:cs="Times New Roman"/>
                <w:b w:val="0"/>
                <w:bCs/>
                <w:color w:val="auto"/>
                <w:sz w:val="24"/>
                <w:szCs w:val="24"/>
              </w:rPr>
              <w:t>〕</w:t>
            </w:r>
            <w:r>
              <w:rPr>
                <w:rFonts w:hint="default" w:ascii="Times New Roman" w:hAnsi="Times New Roman" w:eastAsia="仿宋_GB2312" w:cs="Times New Roman"/>
                <w:color w:val="000000"/>
                <w:sz w:val="22"/>
                <w:szCs w:val="22"/>
              </w:rPr>
              <w:t>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sz w:val="22"/>
                <w:szCs w:val="22"/>
              </w:rPr>
              <w:t>关于</w:t>
            </w:r>
            <w:r>
              <w:rPr>
                <w:rFonts w:hint="default" w:ascii="Times New Roman" w:hAnsi="Times New Roman" w:eastAsia="仿宋_GB2312" w:cs="Times New Roman"/>
                <w:color w:val="000000"/>
                <w:sz w:val="22"/>
                <w:szCs w:val="22"/>
              </w:rPr>
              <w:t>撤销郭仓乡</w:t>
            </w:r>
            <w:r>
              <w:rPr>
                <w:rFonts w:hint="default" w:ascii="Times New Roman" w:hAnsi="Times New Roman" w:eastAsia="仿宋_GB2312" w:cs="Times New Roman"/>
                <w:sz w:val="22"/>
                <w:szCs w:val="22"/>
              </w:rPr>
              <w:t>白石乡义桥乡设立郭仓镇白石镇义桥镇的通知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汶政字〔2010〕56号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关于撤销杨店乡设立杨店镇的通知</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val="0"/>
                <w:bCs/>
                <w:color w:val="auto"/>
                <w:sz w:val="22"/>
                <w:szCs w:val="22"/>
              </w:rPr>
            </w:pPr>
            <w:r>
              <w:rPr>
                <w:rFonts w:hint="default" w:ascii="Times New Roman" w:hAnsi="Times New Roman" w:eastAsia="仿宋_GB2312" w:cs="Times New Roman"/>
                <w:color w:val="000000"/>
                <w:sz w:val="22"/>
                <w:szCs w:val="22"/>
              </w:rPr>
              <w:t>汶政字〔2011〕85号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关于汶上县富全矿业有限公司李官集铁矿开发项目污染物排放总量控制的批复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04</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51</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关于济矿集团阳城矿井项目污染物排放总量控制指标的批复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04</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54</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关于对山东济矿鲁能煤电有限公司阳城电厂项目分配污染物排放总量控制指标的批复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05</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11</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关于对山东义能煤矿有限公司矿井项目分配污染物排放总量控制指标的批复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05</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23</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关于汶上县污水处理厂2.5万</w:t>
            </w:r>
            <w:r>
              <w:rPr>
                <w:rFonts w:hint="default" w:ascii="Times New Roman" w:hAnsi="Times New Roman" w:eastAsia="仿宋_GB2312" w:cs="Times New Roman"/>
                <w:color w:val="000000"/>
                <w:sz w:val="22"/>
                <w:szCs w:val="22"/>
                <w:lang w:val="en-US" w:eastAsia="zh-CN"/>
              </w:rPr>
              <w:t>m³</w:t>
            </w:r>
            <w:r>
              <w:rPr>
                <w:rFonts w:hint="default" w:ascii="Times New Roman" w:hAnsi="Times New Roman" w:eastAsia="方正小标宋简体" w:cs="Times New Roman"/>
                <w:color w:val="000000"/>
                <w:sz w:val="22"/>
                <w:szCs w:val="22"/>
              </w:rPr>
              <w:t>/</w:t>
            </w:r>
            <w:r>
              <w:rPr>
                <w:rFonts w:hint="default" w:ascii="Times New Roman" w:hAnsi="Times New Roman" w:eastAsia="仿宋_GB2312" w:cs="Times New Roman"/>
                <w:color w:val="000000"/>
                <w:sz w:val="22"/>
                <w:szCs w:val="22"/>
                <w:lang w:val="en-US" w:eastAsia="zh-CN"/>
              </w:rPr>
              <w:t>d</w:t>
            </w:r>
            <w:r>
              <w:rPr>
                <w:rFonts w:hint="default" w:ascii="Times New Roman" w:hAnsi="Times New Roman" w:eastAsia="仿宋_GB2312" w:cs="Times New Roman"/>
                <w:color w:val="000000"/>
                <w:sz w:val="22"/>
                <w:szCs w:val="22"/>
              </w:rPr>
              <w:t>中水回用工程项目污染物排放总量控制指标的批复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汶政字</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06</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关于汶上县污水处理厂4万</w:t>
            </w:r>
            <w:r>
              <w:rPr>
                <w:rFonts w:hint="default" w:ascii="Times New Roman" w:hAnsi="Times New Roman" w:eastAsia="仿宋_GB2312" w:cs="Times New Roman"/>
                <w:color w:val="000000"/>
                <w:sz w:val="22"/>
                <w:szCs w:val="22"/>
                <w:lang w:val="en-US" w:eastAsia="zh-CN"/>
              </w:rPr>
              <w:t>m³</w:t>
            </w:r>
            <w:r>
              <w:rPr>
                <w:rFonts w:hint="default" w:ascii="Times New Roman" w:hAnsi="Times New Roman" w:eastAsia="方正小标宋简体" w:cs="Times New Roman"/>
                <w:color w:val="000000"/>
                <w:sz w:val="22"/>
                <w:szCs w:val="22"/>
              </w:rPr>
              <w:t>/</w:t>
            </w:r>
            <w:r>
              <w:rPr>
                <w:rFonts w:hint="default" w:ascii="Times New Roman" w:hAnsi="Times New Roman" w:eastAsia="仿宋_GB2312" w:cs="Times New Roman"/>
                <w:color w:val="000000"/>
                <w:sz w:val="22"/>
                <w:szCs w:val="22"/>
                <w:lang w:val="en-US" w:eastAsia="zh-CN"/>
              </w:rPr>
              <w:t>d</w:t>
            </w:r>
            <w:r>
              <w:rPr>
                <w:rFonts w:hint="default" w:ascii="Times New Roman" w:hAnsi="Times New Roman" w:eastAsia="仿宋_GB2312" w:cs="Times New Roman"/>
                <w:color w:val="000000"/>
                <w:sz w:val="22"/>
                <w:szCs w:val="22"/>
              </w:rPr>
              <w:t>污水处理厂项目污染物排放总量控制指标的批复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汶政字</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06</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关于同意山东利生面粉加工项目污染物排放总量控制指标分配意见的批复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06</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9</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关于济宁北汇玻璃有限公司污染物排放总量控制指标的批复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06</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28</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关于同意汶上县蒙牛现代牧场有限公司污染物排放总量控制指标分配意见的批复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汶政普发</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06</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49</w:t>
            </w:r>
            <w:r>
              <w:rPr>
                <w:rFonts w:hint="default" w:ascii="Times New Roman" w:hAnsi="Times New Roman" w:eastAsia="仿宋_GB2312" w:cs="Times New Roman"/>
                <w:color w:val="000000"/>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关于汶上县污水处理厂脱氮除磷改造工程项目污染物排放总量控制指标的批复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汶政字</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06</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8"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454" w:leftChars="0" w:hanging="454" w:firstLineChars="0"/>
              <w:jc w:val="center"/>
              <w:textAlignment w:val="auto"/>
              <w:rPr>
                <w:rFonts w:hint="default" w:ascii="Times New Roman" w:hAnsi="Times New Roman" w:eastAsia="仿宋_GB2312" w:cs="Times New Roman"/>
                <w:kern w:val="2"/>
                <w:sz w:val="22"/>
                <w:szCs w:val="22"/>
                <w:lang w:val="en-US" w:eastAsia="zh-CN" w:bidi="ar-SA"/>
              </w:rPr>
            </w:pPr>
          </w:p>
        </w:tc>
        <w:tc>
          <w:tcPr>
            <w:tcW w:w="100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lang w:val="en-US" w:eastAsia="zh-CN"/>
              </w:rPr>
              <w:t>汶上县人民政府</w:t>
            </w:r>
            <w:r>
              <w:rPr>
                <w:rFonts w:hint="default" w:ascii="Times New Roman" w:hAnsi="Times New Roman" w:eastAsia="仿宋_GB2312" w:cs="Times New Roman"/>
                <w:color w:val="000000"/>
                <w:sz w:val="22"/>
                <w:szCs w:val="22"/>
              </w:rPr>
              <w:t>关于对山东济宁裕鑫精细材料有限公司项目分配污染物排放总量控制指标的批复</w:t>
            </w:r>
          </w:p>
        </w:tc>
        <w:tc>
          <w:tcPr>
            <w:tcW w:w="321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2"/>
                <w:szCs w:val="22"/>
                <w:lang w:val="en-US" w:eastAsia="zh-CN"/>
              </w:rPr>
            </w:pPr>
            <w:r>
              <w:rPr>
                <w:rFonts w:hint="default" w:ascii="Times New Roman" w:hAnsi="Times New Roman" w:eastAsia="仿宋_GB2312" w:cs="Times New Roman"/>
                <w:color w:val="000000"/>
                <w:sz w:val="22"/>
                <w:szCs w:val="22"/>
                <w:lang w:val="en-US" w:eastAsia="zh-CN"/>
              </w:rPr>
              <w:t>汶政字</w:t>
            </w:r>
            <w:r>
              <w:rPr>
                <w:rFonts w:hint="default" w:ascii="Times New Roman" w:hAnsi="Times New Roman" w:eastAsia="仿宋_GB2312" w:cs="Times New Roman"/>
                <w:color w:val="000000"/>
                <w:sz w:val="22"/>
                <w:szCs w:val="22"/>
              </w:rPr>
              <w:t>〔20</w:t>
            </w:r>
            <w:r>
              <w:rPr>
                <w:rFonts w:hint="default" w:ascii="Times New Roman" w:hAnsi="Times New Roman" w:eastAsia="仿宋_GB2312" w:cs="Times New Roman"/>
                <w:color w:val="000000"/>
                <w:sz w:val="22"/>
                <w:szCs w:val="22"/>
                <w:lang w:val="en-US" w:eastAsia="zh-CN"/>
              </w:rPr>
              <w:t>07</w:t>
            </w:r>
            <w:r>
              <w:rPr>
                <w:rFonts w:hint="default" w:ascii="Times New Roman" w:hAnsi="Times New Roman" w:eastAsia="仿宋_GB2312" w:cs="Times New Roman"/>
                <w:color w:val="000000"/>
                <w:sz w:val="22"/>
                <w:szCs w:val="22"/>
              </w:rPr>
              <w:t>〕</w:t>
            </w:r>
            <w:r>
              <w:rPr>
                <w:rFonts w:hint="default" w:ascii="Times New Roman" w:hAnsi="Times New Roman" w:eastAsia="仿宋_GB2312" w:cs="Times New Roman"/>
                <w:color w:val="000000"/>
                <w:sz w:val="22"/>
                <w:szCs w:val="22"/>
                <w:lang w:val="en-US" w:eastAsia="zh-CN"/>
              </w:rPr>
              <w:t>25号</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firstLine="210" w:firstLineChars="100"/>
        <w:textAlignment w:val="auto"/>
        <w:rPr>
          <w:rFonts w:hint="default" w:ascii="Times New Roman" w:hAnsi="Times New Roman" w:cs="Times New Roman"/>
        </w:rPr>
      </w:pPr>
    </w:p>
    <w:p>
      <w:pPr>
        <w:pStyle w:val="5"/>
        <w:rPr>
          <w:rFonts w:hint="default" w:ascii="Times New Roman" w:hAnsi="Times New Roman" w:cs="Times New Roman"/>
        </w:rPr>
        <w:sectPr>
          <w:footerReference r:id="rId4" w:type="default"/>
          <w:pgSz w:w="16838" w:h="11906" w:orient="landscape"/>
          <w:pgMar w:top="1474" w:right="1587" w:bottom="1474" w:left="1587" w:header="851" w:footer="992" w:gutter="0"/>
          <w:pgNumType w:fmt="decimal"/>
          <w:cols w:space="720" w:num="1"/>
          <w:docGrid w:type="lines" w:linePitch="312" w:charSpace="0"/>
        </w:sect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5pt;margin-top:0.6pt;height:0pt;width:451.5pt;z-index:251659264;mso-width-relative:page;mso-height-relative:page;" filled="f" stroked="t" coordsize="21600,21600" o:gfxdata="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MOcNPDRAAAABAEAAA8AAAAAAAAAAQAgAAAAOAAAAGRycy9kb3ducmV2LnhtbFBLAQIUABQA&#10;AAAIAIdO4kBl5OSX4QEAAKcDAAAOAAAAAAAAAAEAIAAAAD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1120"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280" w:firstLineChars="100"/>
        <w:textAlignment w:val="center"/>
        <w:outlineLvl w:val="9"/>
        <w:rPr>
          <w:rFonts w:hint="default"/>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30480</wp:posOffset>
                </wp:positionV>
                <wp:extent cx="57340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4pt;height:0pt;width:451.5pt;z-index:251660288;mso-width-relative:page;mso-height-relative:page;" filled="f" stroked="t" coordsize="21600,21600" o:gfxdata="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i/kYA0gAAAAQBAAAPAAAAAAAAAAEAIAAAADgAAABkcnMvZG93bnJldi54bWxQSwECFAAU&#10;AAAACACHTuJAibP0l+EBAACn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377190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95pt;margin-top:29.7pt;height:0pt;width:451.5pt;z-index:251661312;mso-width-relative:page;mso-height-relative:page;" filled="f" stroked="t" coordsize="21600,21600" o:gfxdata="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lUg26NcAAAAIAQAADwAAAAAAAAABACAAAAA4AAAAZHJzL2Rvd25yZXYueG1sUEsB&#10;AhQAFAAAAAgAh07iQJPP7JfgAQAApwMAAA4AAAAAAAAAAQAgAAAAPA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10</w:t>
      </w:r>
      <w:r>
        <w:rPr>
          <w:rFonts w:hint="default" w:ascii="Times New Roman" w:hAnsi="Times New Roman" w:eastAsia="仿宋_GB2312" w:cs="Times New Roman"/>
          <w:color w:val="auto"/>
          <w:sz w:val="28"/>
          <w:szCs w:val="28"/>
        </w:rPr>
        <w:t>日印发</w:t>
      </w:r>
    </w:p>
    <w:sectPr>
      <w:footerReference r:id="rId5" w:type="default"/>
      <w:pgSz w:w="11906" w:h="16838"/>
      <w:pgMar w:top="1440" w:right="1519" w:bottom="1440" w:left="151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大黑简">
    <w:altName w:val="黑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FDB2BF"/>
    <w:multiLevelType w:val="singleLevel"/>
    <w:tmpl w:val="E4FDB2BF"/>
    <w:lvl w:ilvl="0" w:tentative="0">
      <w:start w:val="1"/>
      <w:numFmt w:val="decimal"/>
      <w:suff w:val="nothing"/>
      <w:lvlText w:val="%1"/>
      <w:lvlJc w:val="left"/>
      <w:pPr>
        <w:tabs>
          <w:tab w:val="left" w:pos="397"/>
        </w:tabs>
        <w:ind w:left="454" w:leftChars="0" w:hanging="454" w:firstLineChars="0"/>
      </w:pPr>
      <w:rPr>
        <w:rFonts w:hint="default"/>
      </w:rPr>
    </w:lvl>
  </w:abstractNum>
  <w:abstractNum w:abstractNumId="1">
    <w:nsid w:val="FDF65748"/>
    <w:multiLevelType w:val="singleLevel"/>
    <w:tmpl w:val="FDF65748"/>
    <w:lvl w:ilvl="0" w:tentative="0">
      <w:start w:val="1"/>
      <w:numFmt w:val="decimal"/>
      <w:suff w:val="nothing"/>
      <w:lvlText w:val="%1"/>
      <w:lvlJc w:val="left"/>
      <w:pPr>
        <w:tabs>
          <w:tab w:val="left" w:pos="397"/>
        </w:tabs>
        <w:ind w:left="454" w:leftChars="0" w:hanging="454" w:firstLineChars="0"/>
      </w:pPr>
      <w:rPr>
        <w:rFonts w:hint="default"/>
      </w:rPr>
    </w:lvl>
  </w:abstractNum>
  <w:abstractNum w:abstractNumId="2">
    <w:nsid w:val="FED69BB0"/>
    <w:multiLevelType w:val="singleLevel"/>
    <w:tmpl w:val="FED69BB0"/>
    <w:lvl w:ilvl="0" w:tentative="0">
      <w:start w:val="1"/>
      <w:numFmt w:val="decimal"/>
      <w:suff w:val="nothing"/>
      <w:lvlText w:val="%1"/>
      <w:lvlJc w:val="left"/>
      <w:pPr>
        <w:tabs>
          <w:tab w:val="left" w:pos="397"/>
        </w:tabs>
        <w:ind w:left="454" w:leftChars="0" w:hanging="454" w:firstLineChars="0"/>
      </w:pPr>
      <w:rPr>
        <w:rFonts w:hint="default"/>
      </w:rPr>
    </w:lvl>
  </w:abstractNum>
  <w:abstractNum w:abstractNumId="3">
    <w:nsid w:val="FEF73C04"/>
    <w:multiLevelType w:val="singleLevel"/>
    <w:tmpl w:val="FEF73C04"/>
    <w:lvl w:ilvl="0" w:tentative="0">
      <w:start w:val="1"/>
      <w:numFmt w:val="decimal"/>
      <w:pStyle w:val="3"/>
      <w:suff w:val="nothing"/>
      <w:lvlText w:val="%1"/>
      <w:lvlJc w:val="left"/>
      <w:pPr>
        <w:tabs>
          <w:tab w:val="left" w:pos="397"/>
        </w:tabs>
        <w:ind w:left="454" w:leftChars="0" w:hanging="454" w:firstLineChars="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78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66498"/>
    <w:rsid w:val="020869BE"/>
    <w:rsid w:val="02392E21"/>
    <w:rsid w:val="02866984"/>
    <w:rsid w:val="032D4B94"/>
    <w:rsid w:val="04080491"/>
    <w:rsid w:val="04A632F1"/>
    <w:rsid w:val="063B005C"/>
    <w:rsid w:val="067B02B8"/>
    <w:rsid w:val="06C524DA"/>
    <w:rsid w:val="07ED4D32"/>
    <w:rsid w:val="08207C50"/>
    <w:rsid w:val="082C5F94"/>
    <w:rsid w:val="087444BE"/>
    <w:rsid w:val="09AF7768"/>
    <w:rsid w:val="0A805216"/>
    <w:rsid w:val="0A8E7BCA"/>
    <w:rsid w:val="0AA554FB"/>
    <w:rsid w:val="0BE951C0"/>
    <w:rsid w:val="0C3E14B1"/>
    <w:rsid w:val="0DEFD5D6"/>
    <w:rsid w:val="0E897D2B"/>
    <w:rsid w:val="0EA572B8"/>
    <w:rsid w:val="0EDE572F"/>
    <w:rsid w:val="11AE442B"/>
    <w:rsid w:val="11B45994"/>
    <w:rsid w:val="123A3FA2"/>
    <w:rsid w:val="136F0792"/>
    <w:rsid w:val="13AA342F"/>
    <w:rsid w:val="147B2DC7"/>
    <w:rsid w:val="157F23CC"/>
    <w:rsid w:val="16FB0285"/>
    <w:rsid w:val="1756F8A3"/>
    <w:rsid w:val="17DD27E0"/>
    <w:rsid w:val="17DD5A0A"/>
    <w:rsid w:val="17DD819E"/>
    <w:rsid w:val="18CD361B"/>
    <w:rsid w:val="18D364E0"/>
    <w:rsid w:val="19796CBD"/>
    <w:rsid w:val="19D47978"/>
    <w:rsid w:val="19F5573E"/>
    <w:rsid w:val="19FF6248"/>
    <w:rsid w:val="1AFEEB25"/>
    <w:rsid w:val="1BD16CC8"/>
    <w:rsid w:val="1C132974"/>
    <w:rsid w:val="1D696D5C"/>
    <w:rsid w:val="1DAD706F"/>
    <w:rsid w:val="1DC63F07"/>
    <w:rsid w:val="1E2A6364"/>
    <w:rsid w:val="1E88619C"/>
    <w:rsid w:val="1EDD342C"/>
    <w:rsid w:val="1EDD390B"/>
    <w:rsid w:val="1EFF441E"/>
    <w:rsid w:val="1EFF7D6E"/>
    <w:rsid w:val="1FF88E18"/>
    <w:rsid w:val="1FFF9028"/>
    <w:rsid w:val="21306ACE"/>
    <w:rsid w:val="21781264"/>
    <w:rsid w:val="21D304BE"/>
    <w:rsid w:val="222C54D4"/>
    <w:rsid w:val="234F4E77"/>
    <w:rsid w:val="23613FAF"/>
    <w:rsid w:val="23635C59"/>
    <w:rsid w:val="23BEB99E"/>
    <w:rsid w:val="244C3E3E"/>
    <w:rsid w:val="26CB7931"/>
    <w:rsid w:val="27084639"/>
    <w:rsid w:val="28852AFF"/>
    <w:rsid w:val="29E680F2"/>
    <w:rsid w:val="2A7B03BC"/>
    <w:rsid w:val="2AE45AEB"/>
    <w:rsid w:val="2C7E6BAF"/>
    <w:rsid w:val="2C9F27BD"/>
    <w:rsid w:val="2CA6191D"/>
    <w:rsid w:val="2CCC777C"/>
    <w:rsid w:val="2D1071E5"/>
    <w:rsid w:val="2D145F18"/>
    <w:rsid w:val="2D914A9D"/>
    <w:rsid w:val="2DF5C135"/>
    <w:rsid w:val="2EFF3B6C"/>
    <w:rsid w:val="2EFF80D1"/>
    <w:rsid w:val="2F1144AB"/>
    <w:rsid w:val="2F1F1B45"/>
    <w:rsid w:val="2F3F984E"/>
    <w:rsid w:val="2F7B9406"/>
    <w:rsid w:val="2F7F1C68"/>
    <w:rsid w:val="310D6E27"/>
    <w:rsid w:val="31371F2E"/>
    <w:rsid w:val="3157607D"/>
    <w:rsid w:val="3211732B"/>
    <w:rsid w:val="32BEF7C2"/>
    <w:rsid w:val="32DA717D"/>
    <w:rsid w:val="33C69895"/>
    <w:rsid w:val="352E3E22"/>
    <w:rsid w:val="35A24EB7"/>
    <w:rsid w:val="35B47CBE"/>
    <w:rsid w:val="36C64DE5"/>
    <w:rsid w:val="36DFDE64"/>
    <w:rsid w:val="37AD032E"/>
    <w:rsid w:val="37BFB261"/>
    <w:rsid w:val="37FF8635"/>
    <w:rsid w:val="399F166F"/>
    <w:rsid w:val="39AB37A5"/>
    <w:rsid w:val="39C47423"/>
    <w:rsid w:val="3AB936AE"/>
    <w:rsid w:val="3AB94D11"/>
    <w:rsid w:val="3BFCE200"/>
    <w:rsid w:val="3C83743C"/>
    <w:rsid w:val="3CEA79EB"/>
    <w:rsid w:val="3D362875"/>
    <w:rsid w:val="3D6FF6CE"/>
    <w:rsid w:val="3D9A2DDC"/>
    <w:rsid w:val="3DDF8352"/>
    <w:rsid w:val="3DF44EAB"/>
    <w:rsid w:val="3E0E0AD5"/>
    <w:rsid w:val="3ED78D38"/>
    <w:rsid w:val="3EFB52B7"/>
    <w:rsid w:val="3F1F4B51"/>
    <w:rsid w:val="3F7619E4"/>
    <w:rsid w:val="3FDFDAFB"/>
    <w:rsid w:val="3FE18CC1"/>
    <w:rsid w:val="3FEF0117"/>
    <w:rsid w:val="3FF9C43D"/>
    <w:rsid w:val="3FFF0573"/>
    <w:rsid w:val="40566332"/>
    <w:rsid w:val="408240AC"/>
    <w:rsid w:val="41D46B13"/>
    <w:rsid w:val="41E11FA5"/>
    <w:rsid w:val="42875BD0"/>
    <w:rsid w:val="429767E6"/>
    <w:rsid w:val="430A2426"/>
    <w:rsid w:val="45955F23"/>
    <w:rsid w:val="45B11B76"/>
    <w:rsid w:val="47766BAB"/>
    <w:rsid w:val="477F3166"/>
    <w:rsid w:val="47F106A0"/>
    <w:rsid w:val="49E25508"/>
    <w:rsid w:val="4AD71F6F"/>
    <w:rsid w:val="4D7B58A0"/>
    <w:rsid w:val="4DFF4071"/>
    <w:rsid w:val="4ED95DF4"/>
    <w:rsid w:val="4FDD23B3"/>
    <w:rsid w:val="4FEAADF6"/>
    <w:rsid w:val="4FECBEF9"/>
    <w:rsid w:val="5045088A"/>
    <w:rsid w:val="51D56607"/>
    <w:rsid w:val="53314490"/>
    <w:rsid w:val="535856CE"/>
    <w:rsid w:val="535B38F2"/>
    <w:rsid w:val="538C3BBB"/>
    <w:rsid w:val="53A7765F"/>
    <w:rsid w:val="55B45007"/>
    <w:rsid w:val="565320E0"/>
    <w:rsid w:val="567B94E8"/>
    <w:rsid w:val="569FA744"/>
    <w:rsid w:val="56FD3DA7"/>
    <w:rsid w:val="57AB425B"/>
    <w:rsid w:val="57FB41E3"/>
    <w:rsid w:val="58DE1EBE"/>
    <w:rsid w:val="59070F40"/>
    <w:rsid w:val="59082408"/>
    <w:rsid w:val="5A22056A"/>
    <w:rsid w:val="5A5C6F2F"/>
    <w:rsid w:val="5ABC2C16"/>
    <w:rsid w:val="5B65B039"/>
    <w:rsid w:val="5BBF80D8"/>
    <w:rsid w:val="5BEF8304"/>
    <w:rsid w:val="5C1410DF"/>
    <w:rsid w:val="5EDEFBC0"/>
    <w:rsid w:val="5EEFC2E3"/>
    <w:rsid w:val="5EFF90C7"/>
    <w:rsid w:val="5F52422C"/>
    <w:rsid w:val="5F8A6A2B"/>
    <w:rsid w:val="5FBFDD79"/>
    <w:rsid w:val="5FE43E80"/>
    <w:rsid w:val="5FF326CC"/>
    <w:rsid w:val="5FFF487A"/>
    <w:rsid w:val="60124242"/>
    <w:rsid w:val="6019149A"/>
    <w:rsid w:val="610F2588"/>
    <w:rsid w:val="62231E78"/>
    <w:rsid w:val="62845ADF"/>
    <w:rsid w:val="63A6646F"/>
    <w:rsid w:val="655A0891"/>
    <w:rsid w:val="65EDFFD5"/>
    <w:rsid w:val="65FFCB47"/>
    <w:rsid w:val="66D37FA6"/>
    <w:rsid w:val="683756E8"/>
    <w:rsid w:val="683A0DD3"/>
    <w:rsid w:val="68A93AB0"/>
    <w:rsid w:val="691833C9"/>
    <w:rsid w:val="69B7C6CB"/>
    <w:rsid w:val="69BF4740"/>
    <w:rsid w:val="69D722CD"/>
    <w:rsid w:val="69EB294C"/>
    <w:rsid w:val="6A367D90"/>
    <w:rsid w:val="6A3C4B99"/>
    <w:rsid w:val="6AEE17E7"/>
    <w:rsid w:val="6B3D748A"/>
    <w:rsid w:val="6B5C6387"/>
    <w:rsid w:val="6BFB88BF"/>
    <w:rsid w:val="6BFBEFF0"/>
    <w:rsid w:val="6D2945ED"/>
    <w:rsid w:val="6D3F68A5"/>
    <w:rsid w:val="6D71139E"/>
    <w:rsid w:val="6D9FD646"/>
    <w:rsid w:val="6DBB3208"/>
    <w:rsid w:val="6DEF3393"/>
    <w:rsid w:val="6DFFAA87"/>
    <w:rsid w:val="6E691664"/>
    <w:rsid w:val="6ED62A66"/>
    <w:rsid w:val="6FA1113A"/>
    <w:rsid w:val="6FD03AED"/>
    <w:rsid w:val="6FDA5CB7"/>
    <w:rsid w:val="6FDF14F6"/>
    <w:rsid w:val="6FE59622"/>
    <w:rsid w:val="6FEEB258"/>
    <w:rsid w:val="6FF56A64"/>
    <w:rsid w:val="6FF73D81"/>
    <w:rsid w:val="6FFB5BC3"/>
    <w:rsid w:val="6FFF4F72"/>
    <w:rsid w:val="7051375A"/>
    <w:rsid w:val="707D25B9"/>
    <w:rsid w:val="70DC27D7"/>
    <w:rsid w:val="716A0E76"/>
    <w:rsid w:val="71F53114"/>
    <w:rsid w:val="72276F4D"/>
    <w:rsid w:val="73FB9A99"/>
    <w:rsid w:val="73FF3F0E"/>
    <w:rsid w:val="74450B15"/>
    <w:rsid w:val="74F3B9AA"/>
    <w:rsid w:val="756FD7F8"/>
    <w:rsid w:val="757E1358"/>
    <w:rsid w:val="75BC3A04"/>
    <w:rsid w:val="75FD85A6"/>
    <w:rsid w:val="762A0116"/>
    <w:rsid w:val="76726A1D"/>
    <w:rsid w:val="76B5BFC7"/>
    <w:rsid w:val="76FB0BC3"/>
    <w:rsid w:val="76FC6634"/>
    <w:rsid w:val="770F69C1"/>
    <w:rsid w:val="777F00CA"/>
    <w:rsid w:val="777F3F5B"/>
    <w:rsid w:val="77A40E5F"/>
    <w:rsid w:val="77AE181D"/>
    <w:rsid w:val="77DD3FD3"/>
    <w:rsid w:val="77FD8D35"/>
    <w:rsid w:val="77FFCF40"/>
    <w:rsid w:val="794A2472"/>
    <w:rsid w:val="7977946D"/>
    <w:rsid w:val="797B17F7"/>
    <w:rsid w:val="79A3A764"/>
    <w:rsid w:val="79DEB17F"/>
    <w:rsid w:val="7A0808C1"/>
    <w:rsid w:val="7ADFEDC0"/>
    <w:rsid w:val="7AFB1442"/>
    <w:rsid w:val="7B3F522C"/>
    <w:rsid w:val="7B58C78F"/>
    <w:rsid w:val="7B95AB0C"/>
    <w:rsid w:val="7BABFAD5"/>
    <w:rsid w:val="7BE136D6"/>
    <w:rsid w:val="7BFA053C"/>
    <w:rsid w:val="7BFE2509"/>
    <w:rsid w:val="7C15A970"/>
    <w:rsid w:val="7C3813C0"/>
    <w:rsid w:val="7C5FA848"/>
    <w:rsid w:val="7C811351"/>
    <w:rsid w:val="7C8355F2"/>
    <w:rsid w:val="7CD81864"/>
    <w:rsid w:val="7CDA7FB6"/>
    <w:rsid w:val="7CF75370"/>
    <w:rsid w:val="7D737A74"/>
    <w:rsid w:val="7DAC80FF"/>
    <w:rsid w:val="7DBF556A"/>
    <w:rsid w:val="7DDB4383"/>
    <w:rsid w:val="7E5FE74E"/>
    <w:rsid w:val="7E7742C6"/>
    <w:rsid w:val="7EB734FC"/>
    <w:rsid w:val="7EB79405"/>
    <w:rsid w:val="7EBB1AB1"/>
    <w:rsid w:val="7EC792C7"/>
    <w:rsid w:val="7EFD0BC2"/>
    <w:rsid w:val="7F16458B"/>
    <w:rsid w:val="7F2E1DAE"/>
    <w:rsid w:val="7F3E2AEF"/>
    <w:rsid w:val="7F5F83D4"/>
    <w:rsid w:val="7F6A714B"/>
    <w:rsid w:val="7F6DFC1E"/>
    <w:rsid w:val="7F7662E4"/>
    <w:rsid w:val="7F77C738"/>
    <w:rsid w:val="7F7B208F"/>
    <w:rsid w:val="7F7EA1F9"/>
    <w:rsid w:val="7F7FBB52"/>
    <w:rsid w:val="7F9FE8CB"/>
    <w:rsid w:val="7FAF0BC1"/>
    <w:rsid w:val="7FBA3F9F"/>
    <w:rsid w:val="7FBD70F8"/>
    <w:rsid w:val="7FCBE2D3"/>
    <w:rsid w:val="7FDD0D7F"/>
    <w:rsid w:val="7FDD480A"/>
    <w:rsid w:val="7FDDC84D"/>
    <w:rsid w:val="7FDF4621"/>
    <w:rsid w:val="7FDF75A2"/>
    <w:rsid w:val="7FE1183E"/>
    <w:rsid w:val="7FE74312"/>
    <w:rsid w:val="7FEC0501"/>
    <w:rsid w:val="7FED2559"/>
    <w:rsid w:val="7FED5C19"/>
    <w:rsid w:val="7FEE9177"/>
    <w:rsid w:val="7FEFC3AB"/>
    <w:rsid w:val="7FFB2A67"/>
    <w:rsid w:val="7FFBE923"/>
    <w:rsid w:val="7FFF0281"/>
    <w:rsid w:val="7FFF691B"/>
    <w:rsid w:val="7FFF69F3"/>
    <w:rsid w:val="895B0210"/>
    <w:rsid w:val="9A7B1471"/>
    <w:rsid w:val="9B7B2958"/>
    <w:rsid w:val="9BA72B8E"/>
    <w:rsid w:val="9C77EBFF"/>
    <w:rsid w:val="9CEF9BD3"/>
    <w:rsid w:val="9EFD6CFF"/>
    <w:rsid w:val="9FDD4A02"/>
    <w:rsid w:val="9FE96922"/>
    <w:rsid w:val="9FFD405F"/>
    <w:rsid w:val="9FFF0C60"/>
    <w:rsid w:val="A1BD8793"/>
    <w:rsid w:val="A57BA7D5"/>
    <w:rsid w:val="A7DA3233"/>
    <w:rsid w:val="A7FECC3D"/>
    <w:rsid w:val="A7FF1A86"/>
    <w:rsid w:val="A9FF0627"/>
    <w:rsid w:val="ACBE4513"/>
    <w:rsid w:val="ADFF031E"/>
    <w:rsid w:val="AE7D7499"/>
    <w:rsid w:val="AFBED6AE"/>
    <w:rsid w:val="AFD15C2E"/>
    <w:rsid w:val="B3F7FDA2"/>
    <w:rsid w:val="B3FD386B"/>
    <w:rsid w:val="B5BDC835"/>
    <w:rsid w:val="B7EE6478"/>
    <w:rsid w:val="B9F67156"/>
    <w:rsid w:val="BB5F3CB3"/>
    <w:rsid w:val="BBFD25C4"/>
    <w:rsid w:val="BCF5688D"/>
    <w:rsid w:val="BDFE1190"/>
    <w:rsid w:val="BF77387C"/>
    <w:rsid w:val="BF8E4A2D"/>
    <w:rsid w:val="BFA73E5B"/>
    <w:rsid w:val="BFB731DC"/>
    <w:rsid w:val="BFCC28D8"/>
    <w:rsid w:val="BFD3219F"/>
    <w:rsid w:val="BFE79AE6"/>
    <w:rsid w:val="BFFDB053"/>
    <w:rsid w:val="BFFF326D"/>
    <w:rsid w:val="C57FECDD"/>
    <w:rsid w:val="C9FE4510"/>
    <w:rsid w:val="CDA555CF"/>
    <w:rsid w:val="CDDC2050"/>
    <w:rsid w:val="CFCB4C93"/>
    <w:rsid w:val="D3559EA0"/>
    <w:rsid w:val="D71D2CA4"/>
    <w:rsid w:val="D75741C6"/>
    <w:rsid w:val="D87F4C5C"/>
    <w:rsid w:val="DAAF8E24"/>
    <w:rsid w:val="DAB5D2CF"/>
    <w:rsid w:val="DB5ECD00"/>
    <w:rsid w:val="DB7BCBE7"/>
    <w:rsid w:val="DBD6059A"/>
    <w:rsid w:val="DBDCFEAC"/>
    <w:rsid w:val="DBF6003B"/>
    <w:rsid w:val="DBFF9796"/>
    <w:rsid w:val="DCBFE94C"/>
    <w:rsid w:val="DCCF3FD5"/>
    <w:rsid w:val="DDC84CB3"/>
    <w:rsid w:val="DDDC4DE2"/>
    <w:rsid w:val="DEBFAFA1"/>
    <w:rsid w:val="DF1F5162"/>
    <w:rsid w:val="DF7F5EA2"/>
    <w:rsid w:val="DFAC5471"/>
    <w:rsid w:val="DFB364DD"/>
    <w:rsid w:val="DFB9F2DC"/>
    <w:rsid w:val="DFCF391C"/>
    <w:rsid w:val="DFDF309F"/>
    <w:rsid w:val="DFE57477"/>
    <w:rsid w:val="DFF79A49"/>
    <w:rsid w:val="DFFB6921"/>
    <w:rsid w:val="DFFDF249"/>
    <w:rsid w:val="DFFF17F7"/>
    <w:rsid w:val="E1AC9F5D"/>
    <w:rsid w:val="E1BD8DF0"/>
    <w:rsid w:val="E3EB2E56"/>
    <w:rsid w:val="E47BC6AB"/>
    <w:rsid w:val="E5F3A75F"/>
    <w:rsid w:val="E6EF505C"/>
    <w:rsid w:val="E7BE8392"/>
    <w:rsid w:val="E7F6667F"/>
    <w:rsid w:val="E9C1CDD4"/>
    <w:rsid w:val="EA9FC76E"/>
    <w:rsid w:val="EB7BBA8D"/>
    <w:rsid w:val="EBF77A0D"/>
    <w:rsid w:val="ED3FAF4E"/>
    <w:rsid w:val="ED7EB2E9"/>
    <w:rsid w:val="EDBEA562"/>
    <w:rsid w:val="EDE7F2E5"/>
    <w:rsid w:val="EDF43A71"/>
    <w:rsid w:val="EDF773E7"/>
    <w:rsid w:val="EDFF7B9C"/>
    <w:rsid w:val="EE72857C"/>
    <w:rsid w:val="EEBF87F9"/>
    <w:rsid w:val="EEFEFF06"/>
    <w:rsid w:val="EEFF1513"/>
    <w:rsid w:val="EF5455E5"/>
    <w:rsid w:val="EFAAA448"/>
    <w:rsid w:val="EFB67520"/>
    <w:rsid w:val="EFBFFE96"/>
    <w:rsid w:val="EFD3EE18"/>
    <w:rsid w:val="EFDAC514"/>
    <w:rsid w:val="EFF375F2"/>
    <w:rsid w:val="EFF71049"/>
    <w:rsid w:val="EFFAC70C"/>
    <w:rsid w:val="EFFD5B92"/>
    <w:rsid w:val="EFFD7F6E"/>
    <w:rsid w:val="EFFF880D"/>
    <w:rsid w:val="F1BEB526"/>
    <w:rsid w:val="F1CEB750"/>
    <w:rsid w:val="F1F76C54"/>
    <w:rsid w:val="F29C5F08"/>
    <w:rsid w:val="F2EBD3AD"/>
    <w:rsid w:val="F37D9185"/>
    <w:rsid w:val="F3DA779C"/>
    <w:rsid w:val="F3F3DBB9"/>
    <w:rsid w:val="F3F9CA1F"/>
    <w:rsid w:val="F4CF1102"/>
    <w:rsid w:val="F4FD3537"/>
    <w:rsid w:val="F6DB22A8"/>
    <w:rsid w:val="F6F7B130"/>
    <w:rsid w:val="F6FF5A05"/>
    <w:rsid w:val="F75F72AA"/>
    <w:rsid w:val="F7BF1742"/>
    <w:rsid w:val="F7CF4684"/>
    <w:rsid w:val="F7DFE814"/>
    <w:rsid w:val="F7E788DB"/>
    <w:rsid w:val="F7E7F7FC"/>
    <w:rsid w:val="F7EC419A"/>
    <w:rsid w:val="F7FB746D"/>
    <w:rsid w:val="F7FC9716"/>
    <w:rsid w:val="F858ADEB"/>
    <w:rsid w:val="F96136A4"/>
    <w:rsid w:val="F96B6770"/>
    <w:rsid w:val="F9A7F699"/>
    <w:rsid w:val="F9BDFCBB"/>
    <w:rsid w:val="FADD150A"/>
    <w:rsid w:val="FADFF201"/>
    <w:rsid w:val="FAEE107F"/>
    <w:rsid w:val="FAEFDEFC"/>
    <w:rsid w:val="FB3FE5F9"/>
    <w:rsid w:val="FB57FF34"/>
    <w:rsid w:val="FB6EAC9C"/>
    <w:rsid w:val="FB75DDA3"/>
    <w:rsid w:val="FBAE5B90"/>
    <w:rsid w:val="FBDF8A9A"/>
    <w:rsid w:val="FC53186E"/>
    <w:rsid w:val="FCB58D47"/>
    <w:rsid w:val="FCDC4B2C"/>
    <w:rsid w:val="FCDEF581"/>
    <w:rsid w:val="FCE9BAA1"/>
    <w:rsid w:val="FD1FF9FE"/>
    <w:rsid w:val="FD2ED4E2"/>
    <w:rsid w:val="FD7F1482"/>
    <w:rsid w:val="FDBB2B71"/>
    <w:rsid w:val="FDF3D5DA"/>
    <w:rsid w:val="FE3A4A45"/>
    <w:rsid w:val="FE678A5C"/>
    <w:rsid w:val="FE7F032C"/>
    <w:rsid w:val="FE7F6850"/>
    <w:rsid w:val="FEB76EE3"/>
    <w:rsid w:val="FEBD48CD"/>
    <w:rsid w:val="FEEB42F2"/>
    <w:rsid w:val="FF06641C"/>
    <w:rsid w:val="FF7B65AD"/>
    <w:rsid w:val="FF8B4985"/>
    <w:rsid w:val="FF9F7656"/>
    <w:rsid w:val="FF9FAB22"/>
    <w:rsid w:val="FFADE0BE"/>
    <w:rsid w:val="FFBCB32F"/>
    <w:rsid w:val="FFBFC3B5"/>
    <w:rsid w:val="FFCB9BC5"/>
    <w:rsid w:val="FFD3AE25"/>
    <w:rsid w:val="FFD6C923"/>
    <w:rsid w:val="FFDEB0DB"/>
    <w:rsid w:val="FFDF52EA"/>
    <w:rsid w:val="FFE102C2"/>
    <w:rsid w:val="FFE27F63"/>
    <w:rsid w:val="FFEBED98"/>
    <w:rsid w:val="FFF23544"/>
    <w:rsid w:val="FFF71DDF"/>
    <w:rsid w:val="FFFBAECF"/>
    <w:rsid w:val="FFFF3920"/>
    <w:rsid w:val="FFFF4CA6"/>
    <w:rsid w:val="FFFFA5F6"/>
    <w:rsid w:val="FFFFBDF4"/>
    <w:rsid w:val="FFFFD63A"/>
    <w:rsid w:val="FFFFF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jc w:val="both"/>
      <w:textAlignment w:val="bottom"/>
    </w:pPr>
    <w:rPr>
      <w:kern w:val="0"/>
      <w:szCs w:val="32"/>
    </w:rPr>
  </w:style>
  <w:style w:type="paragraph" w:styleId="3">
    <w:name w:val="List 2"/>
    <w:basedOn w:val="1"/>
    <w:qFormat/>
    <w:uiPriority w:val="0"/>
    <w:pPr>
      <w:numPr>
        <w:ilvl w:val="0"/>
        <w:numId w:val="1"/>
      </w:numPr>
      <w:ind w:left="454" w:leftChars="0" w:hanging="454" w:firstLineChars="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oc 1"/>
    <w:basedOn w:val="1"/>
    <w:next w:val="1"/>
    <w:qFormat/>
    <w:uiPriority w:val="0"/>
    <w:pPr>
      <w:snapToGrid w:val="0"/>
      <w:spacing w:line="640" w:lineRule="exact"/>
      <w:ind w:firstLine="705"/>
    </w:pPr>
    <w:rPr>
      <w:rFonts w:ascii="仿宋_GB2312" w:eastAsia="仿宋_GB2312"/>
      <w:color w:val="000000"/>
      <w:sz w:val="36"/>
      <w:szCs w:val="36"/>
    </w:rPr>
  </w:style>
  <w:style w:type="character" w:styleId="8">
    <w:name w:val="Strong"/>
    <w:basedOn w:val="7"/>
    <w:qFormat/>
    <w:uiPriority w:val="0"/>
    <w:rPr>
      <w:b/>
    </w:rPr>
  </w:style>
  <w:style w:type="character" w:customStyle="1" w:styleId="9">
    <w:name w:val="font151"/>
    <w:basedOn w:val="7"/>
    <w:qFormat/>
    <w:uiPriority w:val="0"/>
    <w:rPr>
      <w:rFonts w:ascii="仿宋_GB2312" w:eastAsia="仿宋_GB2312" w:cs="仿宋_GB2312"/>
      <w:color w:val="000000"/>
      <w:sz w:val="24"/>
      <w:szCs w:val="24"/>
      <w:u w:val="none"/>
    </w:rPr>
  </w:style>
  <w:style w:type="character" w:customStyle="1" w:styleId="10">
    <w:name w:val="font221"/>
    <w:basedOn w:val="7"/>
    <w:qFormat/>
    <w:uiPriority w:val="0"/>
    <w:rPr>
      <w:rFonts w:hint="default" w:ascii="Times New Roman" w:hAnsi="Times New Roman" w:cs="Times New Roman"/>
      <w:color w:val="000000"/>
      <w:sz w:val="24"/>
      <w:szCs w:val="24"/>
      <w:u w:val="none"/>
    </w:rPr>
  </w:style>
  <w:style w:type="character" w:customStyle="1" w:styleId="11">
    <w:name w:val="font141"/>
    <w:basedOn w:val="7"/>
    <w:qFormat/>
    <w:uiPriority w:val="0"/>
    <w:rPr>
      <w:rFonts w:hint="eastAsia" w:ascii="仿宋_GB2312" w:eastAsia="仿宋_GB2312" w:cs="仿宋_GB2312"/>
      <w:color w:val="000000"/>
      <w:sz w:val="22"/>
      <w:szCs w:val="22"/>
      <w:u w:val="none"/>
    </w:rPr>
  </w:style>
  <w:style w:type="character" w:customStyle="1" w:styleId="12">
    <w:name w:val="font131"/>
    <w:basedOn w:val="7"/>
    <w:qFormat/>
    <w:uiPriority w:val="0"/>
    <w:rPr>
      <w:rFonts w:hint="eastAsia" w:ascii="仿宋_GB2312" w:eastAsia="仿宋_GB2312" w:cs="仿宋_GB2312"/>
      <w:color w:val="000000"/>
      <w:sz w:val="21"/>
      <w:szCs w:val="21"/>
      <w:u w:val="none"/>
    </w:rPr>
  </w:style>
  <w:style w:type="character" w:customStyle="1" w:styleId="13">
    <w:name w:val="font122"/>
    <w:basedOn w:val="7"/>
    <w:qFormat/>
    <w:uiPriority w:val="0"/>
    <w:rPr>
      <w:rFonts w:hint="eastAsia" w:ascii="仿宋_GB2312" w:eastAsia="仿宋_GB2312" w:cs="仿宋_GB2312"/>
      <w:color w:val="000000"/>
      <w:sz w:val="22"/>
      <w:szCs w:val="22"/>
      <w:u w:val="none"/>
    </w:rPr>
  </w:style>
  <w:style w:type="character" w:customStyle="1" w:styleId="14">
    <w:name w:val="font31"/>
    <w:basedOn w:val="7"/>
    <w:qFormat/>
    <w:uiPriority w:val="0"/>
    <w:rPr>
      <w:rFonts w:hint="eastAsia" w:ascii="仿宋_GB2312" w:eastAsia="仿宋_GB2312" w:cs="仿宋_GB2312"/>
      <w:color w:val="000000"/>
      <w:sz w:val="22"/>
      <w:szCs w:val="22"/>
      <w:u w:val="none"/>
    </w:rPr>
  </w:style>
  <w:style w:type="character" w:customStyle="1" w:styleId="15">
    <w:name w:val="font61"/>
    <w:basedOn w:val="7"/>
    <w:qFormat/>
    <w:uiPriority w:val="0"/>
    <w:rPr>
      <w:rFonts w:hint="default" w:ascii="Times New Roman" w:hAnsi="Times New Roman" w:cs="Times New Roman"/>
      <w:color w:val="000000"/>
      <w:sz w:val="22"/>
      <w:szCs w:val="22"/>
      <w:u w:val="none"/>
    </w:rPr>
  </w:style>
  <w:style w:type="character" w:customStyle="1" w:styleId="16">
    <w:name w:val="font41"/>
    <w:basedOn w:val="7"/>
    <w:qFormat/>
    <w:uiPriority w:val="0"/>
    <w:rPr>
      <w:rFonts w:hint="eastAsia" w:ascii="宋体" w:hAnsi="宋体" w:eastAsia="宋体" w:cs="宋体"/>
      <w:color w:val="000000"/>
      <w:sz w:val="24"/>
      <w:szCs w:val="24"/>
      <w:u w:val="none"/>
    </w:rPr>
  </w:style>
  <w:style w:type="character" w:customStyle="1" w:styleId="17">
    <w:name w:val="font21"/>
    <w:basedOn w:val="7"/>
    <w:qFormat/>
    <w:uiPriority w:val="0"/>
    <w:rPr>
      <w:rFonts w:hint="eastAsia" w:ascii="宋体" w:hAnsi="宋体" w:eastAsia="宋体" w:cs="宋体"/>
      <w:color w:val="000000"/>
      <w:sz w:val="24"/>
      <w:szCs w:val="24"/>
      <w:u w:val="none"/>
    </w:rPr>
  </w:style>
  <w:style w:type="character" w:customStyle="1" w:styleId="18">
    <w:name w:val="font12"/>
    <w:basedOn w:val="7"/>
    <w:qFormat/>
    <w:uiPriority w:val="0"/>
    <w:rPr>
      <w:rFonts w:hint="eastAsia" w:ascii="仿宋_GB2312" w:eastAsia="仿宋_GB2312" w:cs="仿宋_GB2312"/>
      <w:color w:val="FF0000"/>
      <w:sz w:val="24"/>
      <w:szCs w:val="24"/>
      <w:u w:val="none"/>
    </w:rPr>
  </w:style>
  <w:style w:type="character" w:customStyle="1" w:styleId="19">
    <w:name w:val="font51"/>
    <w:basedOn w:val="7"/>
    <w:qFormat/>
    <w:uiPriority w:val="0"/>
    <w:rPr>
      <w:rFonts w:hint="default" w:ascii="Times New Roman" w:hAnsi="Times New Roman" w:cs="Times New Roman"/>
      <w:color w:val="FF0000"/>
      <w:sz w:val="24"/>
      <w:szCs w:val="24"/>
      <w:u w:val="none"/>
    </w:rPr>
  </w:style>
  <w:style w:type="character" w:customStyle="1" w:styleId="20">
    <w:name w:val="font111"/>
    <w:basedOn w:val="7"/>
    <w:qFormat/>
    <w:uiPriority w:val="0"/>
    <w:rPr>
      <w:rFonts w:hint="default" w:ascii="Times New Roman" w:hAnsi="Times New Roman" w:cs="Times New Roman"/>
      <w:color w:val="000000"/>
      <w:sz w:val="24"/>
      <w:szCs w:val="24"/>
      <w:u w:val="none"/>
    </w:rPr>
  </w:style>
  <w:style w:type="character" w:customStyle="1" w:styleId="21">
    <w:name w:val="font101"/>
    <w:basedOn w:val="7"/>
    <w:qFormat/>
    <w:uiPriority w:val="0"/>
    <w:rPr>
      <w:rFonts w:hint="eastAsia" w:ascii="仿宋_GB2312" w:eastAsia="仿宋_GB2312" w:cs="仿宋_GB2312"/>
      <w:color w:val="000000"/>
      <w:sz w:val="24"/>
      <w:szCs w:val="24"/>
      <w:u w:val="none"/>
    </w:rPr>
  </w:style>
  <w:style w:type="character" w:customStyle="1" w:styleId="22">
    <w:name w:val="font91"/>
    <w:basedOn w:val="7"/>
    <w:qFormat/>
    <w:uiPriority w:val="0"/>
    <w:rPr>
      <w:rFonts w:hint="eastAsia" w:ascii="仿宋_GB2312" w:eastAsia="仿宋_GB2312" w:cs="仿宋_GB2312"/>
      <w:color w:val="000000"/>
      <w:sz w:val="22"/>
      <w:szCs w:val="22"/>
      <w:u w:val="none"/>
    </w:rPr>
  </w:style>
  <w:style w:type="character" w:customStyle="1" w:styleId="23">
    <w:name w:val="font81"/>
    <w:basedOn w:val="7"/>
    <w:qFormat/>
    <w:uiPriority w:val="0"/>
    <w:rPr>
      <w:rFonts w:hint="default" w:ascii="Times New Roman" w:hAnsi="Times New Roman" w:cs="Times New Roman"/>
      <w:color w:val="000000"/>
      <w:sz w:val="24"/>
      <w:szCs w:val="24"/>
      <w:u w:val="none"/>
    </w:rPr>
  </w:style>
  <w:style w:type="character" w:customStyle="1" w:styleId="24">
    <w:name w:val="font121"/>
    <w:basedOn w:val="7"/>
    <w:qFormat/>
    <w:uiPriority w:val="0"/>
    <w:rPr>
      <w:rFonts w:hint="default" w:ascii="Times New Roman" w:hAnsi="Times New Roman" w:cs="Times New Roman"/>
      <w:color w:val="000000"/>
      <w:sz w:val="22"/>
      <w:szCs w:val="22"/>
      <w:u w:val="none"/>
    </w:rPr>
  </w:style>
  <w:style w:type="character" w:customStyle="1" w:styleId="25">
    <w:name w:val="font14"/>
    <w:basedOn w:val="7"/>
    <w:qFormat/>
    <w:uiPriority w:val="0"/>
    <w:rPr>
      <w:rFonts w:hint="eastAsia" w:ascii="仿宋_GB2312" w:eastAsia="仿宋_GB2312" w:cs="仿宋_GB2312"/>
      <w:color w:val="000000"/>
      <w:sz w:val="22"/>
      <w:szCs w:val="22"/>
      <w:u w:val="none"/>
    </w:rPr>
  </w:style>
  <w:style w:type="character" w:customStyle="1" w:styleId="26">
    <w:name w:val="font71"/>
    <w:basedOn w:val="7"/>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51755</Words>
  <Characters>57698</Characters>
  <Lines>0</Lines>
  <Paragraphs>0</Paragraphs>
  <TotalTime>66</TotalTime>
  <ScaleCrop>false</ScaleCrop>
  <LinksUpToDate>false</LinksUpToDate>
  <CharactersWithSpaces>57731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2022-04-02T11:17:00Z</dcterms:created>
  <dc:creator>Administrator</dc:creator>
  <cp:lastModifiedBy>user</cp:lastModifiedBy>
  <cp:lastPrinted>2023-03-03T22:34:00Z</cp:lastPrinted>
  <dcterms:modified xsi:type="dcterms:W3CDTF">2023-06-06T11:44:00Z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99248B31C6404631842104A9372AEFE5</vt:lpwstr>
  </property>
</Properties>
</file>