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2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1397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X9ox3AAAAA0BAAAPAAAAAAAAAAEAIAAAACIAAABkcnMvZG93bnJl&#10;di54bWxQSwECFAAUAAAACACHTuJAjJdUw/kBAADlAwAADgAAAAAAAAABACAAAAArAQAAZHJzL2Uy&#10;b0RvYy54bWxQSwUGAAAAAAYABgBZAQAAlg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【一件事一次办】水电气暖信联合报装</w:t>
      </w:r>
    </w:p>
    <w:p>
      <w:pPr>
        <w:snapToGrid w:val="0"/>
        <w:spacing w:line="59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“一件事”</w:t>
      </w:r>
      <w:r>
        <w:rPr>
          <w:rFonts w:ascii="Times New Roman" w:hAnsi="Times New Roman" w:eastAsia="方正小标宋简体"/>
          <w:sz w:val="44"/>
          <w:szCs w:val="44"/>
        </w:rPr>
        <w:t>服务指南</w:t>
      </w:r>
    </w:p>
    <w:p>
      <w:pPr>
        <w:snapToGrid w:val="0"/>
        <w:spacing w:line="592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napToGrid w:val="0"/>
        <w:spacing w:line="560" w:lineRule="exact"/>
        <w:ind w:left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一、事项名称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水电气暖信联合报装“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一件事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主题集成服务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该主题集成服务已通过工改系统实现免申请，领材料，即时办理的程度。包含以下服务事项：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1.供水报装；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2.供电报装；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3.燃气报装；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4.热力报装；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5.通信报装；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二、服务对象</w:t>
      </w:r>
    </w:p>
    <w:p>
      <w:pPr>
        <w:pStyle w:val="9"/>
        <w:snapToGrid w:val="0"/>
        <w:spacing w:line="560" w:lineRule="exact"/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汶上县</w:t>
      </w:r>
      <w:r>
        <w:rPr>
          <w:rFonts w:hint="eastAsia" w:ascii="Times New Roman" w:hAnsi="Times New Roman" w:eastAsia="仿宋_GB2312"/>
          <w:sz w:val="32"/>
          <w:szCs w:val="32"/>
        </w:rPr>
        <w:t>规划区内申请市管建筑工程水电气暖通报装的办理主体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9"/>
        <w:snapToGrid w:val="0"/>
        <w:spacing w:line="560" w:lineRule="exact"/>
        <w:ind w:firstLine="64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三、办理条件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.水电暖气信覆盖范围内的用户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2.已获得申请报装地址的土地使用权</w:t>
      </w:r>
      <w:r>
        <w:rPr>
          <w:rFonts w:hint="eastAsia" w:ascii="Times New Roman" w:hAnsi="Times New Roman" w:eastAsia="仿宋_GB2312"/>
          <w:kern w:val="36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材料清单</w:t>
      </w:r>
    </w:p>
    <w:tbl>
      <w:tblPr>
        <w:tblStyle w:val="7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04"/>
        <w:gridCol w:w="1202"/>
        <w:gridCol w:w="1130"/>
        <w:gridCol w:w="155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序号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材料名称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材料类型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材料介质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来源渠道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产权证明（不动产权证或租赁证明）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原件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纸质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规划总平面图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原件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纸质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规划许可证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原件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纸质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营业执照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原件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纸质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1份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六、收费依据及标准</w:t>
      </w:r>
    </w:p>
    <w:p>
      <w:pPr>
        <w:pStyle w:val="10"/>
        <w:spacing w:before="0" w:beforeAutospacing="0" w:after="0" w:afterAutospacing="0" w:line="560" w:lineRule="exact"/>
        <w:ind w:firstLine="642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不收费</w:t>
      </w:r>
    </w:p>
    <w:p>
      <w:pPr>
        <w:pStyle w:val="10"/>
        <w:spacing w:before="0" w:beforeAutospacing="0" w:after="0" w:afterAutospacing="0" w:line="56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七、结果送达</w:t>
      </w:r>
    </w:p>
    <w:p>
      <w:pPr>
        <w:pStyle w:val="10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/>
          <w:b w:val="0"/>
          <w:bCs w:val="0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现场送达。申请人提交申请后，随即分发水电气暖工单，经过现场勘探、施工、验收，即可使用。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咨询途径</w:t>
      </w:r>
    </w:p>
    <w:p>
      <w:pPr>
        <w:snapToGrid w:val="0"/>
        <w:spacing w:line="576" w:lineRule="exact"/>
        <w:ind w:left="958" w:leftChars="304" w:hanging="320" w:hangingChars="1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汶上县政务服务中心二楼水电气暖窗口，15964148566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办理渠道</w:t>
      </w:r>
    </w:p>
    <w:p>
      <w:pPr>
        <w:snapToGrid w:val="0"/>
        <w:spacing w:line="576" w:lineRule="exact"/>
        <w:ind w:left="958" w:leftChars="304" w:hanging="320" w:hanging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汶上县政务服务中心二楼水电气暖窗口，15964148566</w:t>
      </w:r>
    </w:p>
    <w:p>
      <w:pPr>
        <w:pStyle w:val="10"/>
        <w:spacing w:before="0" w:beforeAutospacing="0" w:after="0" w:afterAutospacing="0" w:line="56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十、窗口工作时间</w:t>
      </w:r>
    </w:p>
    <w:p>
      <w:pPr>
        <w:pStyle w:val="9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上午9:00—12:00</w:t>
      </w:r>
    </w:p>
    <w:p>
      <w:pPr>
        <w:pStyle w:val="9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下午13:00—17：00（法定节假日除外）</w:t>
      </w:r>
    </w:p>
    <w:p>
      <w:pPr>
        <w:pStyle w:val="10"/>
        <w:spacing w:before="0" w:beforeAutospacing="0" w:after="0" w:afterAutospacing="0" w:line="56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0537—7260989</w:t>
      </w:r>
      <w:bookmarkStart w:id="0" w:name="_GoBack"/>
      <w:bookmarkEnd w:id="0"/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spacing w:line="360" w:lineRule="auto"/>
        <w:ind w:left="685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十二、</w:t>
      </w:r>
      <w:r>
        <w:rPr>
          <w:rFonts w:ascii="Times New Roman" w:hAnsi="Times New Roman" w:eastAsia="黑体"/>
          <w:sz w:val="32"/>
          <w:szCs w:val="32"/>
        </w:rPr>
        <w:t>办事流程图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380365</wp:posOffset>
                </wp:positionV>
                <wp:extent cx="3272790" cy="4476115"/>
                <wp:effectExtent l="12700" t="12700" r="21590" b="222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790" cy="4476115"/>
                          <a:chOff x="7018" y="71430"/>
                          <a:chExt cx="5154" cy="7049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7230" y="71430"/>
                            <a:ext cx="4703" cy="1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申请人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登录“山东政务服务网”，在双全双百专区申请水电气暖联合报装一件事</w:t>
                              </w:r>
                            </w:p>
                          </w:txbxContent>
                        </wps:txbx>
                        <wps:bodyPr anchor="ctr" anchorCtr="0" upright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7576" y="73493"/>
                            <a:ext cx="4112" cy="7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填报相关信息</w:t>
                              </w:r>
                            </w:p>
                          </w:txbxContent>
                        </wps:txbx>
                        <wps:bodyPr wrap="square" anchor="ctr" anchorCtr="0" upright="1">
                          <a:noAutofit/>
                        </wps:bodyPr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7018" y="74845"/>
                            <a:ext cx="5154" cy="8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1个工作日内，工作人员与用户对接</w:t>
                              </w:r>
                            </w:p>
                          </w:txbxContent>
                        </wps:txbx>
                        <wps:bodyPr anchor="ctr" anchorCtr="0" upright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7150" y="76417"/>
                            <a:ext cx="4863" cy="6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预约时间，现场踏勘，提供服务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9575" y="72919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9601" y="74270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 flipH="1">
                            <a:off x="9578" y="75766"/>
                            <a:ext cx="1" cy="63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1" name="圆角矩形 11"/>
                        <wps:cNvSpPr/>
                        <wps:spPr>
                          <a:xfrm>
                            <a:off x="8401" y="77752"/>
                            <a:ext cx="2397" cy="7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26" name="直接箭头连接符 26"/>
                        <wps:cNvCnPr/>
                        <wps:spPr>
                          <a:xfrm flipH="1">
                            <a:off x="9589" y="77118"/>
                            <a:ext cx="1" cy="63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05pt;margin-top:29.95pt;height:352.45pt;width:257.7pt;z-index:251660288;mso-width-relative:page;mso-height-relative:page;" coordorigin="7018,71430" coordsize="5154,7049" o:gfxdata="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L7tHxfaAAAA&#10;CgEAAA8AAAAAAAAAAQAgAAAAIgAAAGRycy9kb3ducmV2LnhtbFBLAQIUABQAAAAIAIdO4kBDLV+s&#10;xwQAAL4ZAAAOAAAAAAAAAAEAIAAAACkBAABkcnMvZTJvRG9jLnhtbFBLBQYAAAAABgAGAFkBAABi&#10;CAAAAAA=&#10;">
                <o:lock v:ext="edit" aspectratio="f"/>
                <v:roundrect id="_x0000_s1026" o:spid="_x0000_s1026" o:spt="2" style="position:absolute;left:7230;top:71430;height:1460;width:4703;v-text-anchor:middle;" fillcolor="#DBEEF4" filled="t" stroked="t" coordsize="21600,21600" arcsize="0.166666666666667" o:gfxdata="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Nw1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default" w:ascii="仿宋_GB2312" w:hAnsi="仿宋_GB2312" w:eastAsia="仿宋_GB2312" w:cs="仿宋_GB2312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申请人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登录“山东政务服务网”，在双全双百专区申请水电气暖联合报装一件事</w:t>
                        </w:r>
                      </w:p>
                    </w:txbxContent>
                  </v:textbox>
                </v:roundrect>
                <v:roundrect id="_x0000_s1026" o:spid="_x0000_s1026" o:spt="2" style="position:absolute;left:7576;top:73493;height:756;width:4112;v-text-anchor:middle;" fillcolor="#DBEEF4" filled="t" stroked="t" coordsize="21600,21600" arcsize="0.166666666666667" o:gfxdata="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6YM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填报相关信息</w:t>
                        </w:r>
                      </w:p>
                    </w:txbxContent>
                  </v:textbox>
                </v:roundrect>
                <v:roundrect id="_x0000_s1026" o:spid="_x0000_s1026" o:spt="2" style="position:absolute;left:7018;top:74845;height:891;width:5154;v-text-anchor:middle;" fillcolor="#DBEEF4" filled="t" stroked="t" coordsize="21600,21600" arcsize="0.166666666666667" o:gfxdata="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l9L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jc w:val="center"/>
                          <w:textAlignment w:val="auto"/>
                          <w:rPr>
                            <w:rFonts w:hint="default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1个工作日内，工作人员与用户对接</w:t>
                        </w:r>
                      </w:p>
                    </w:txbxContent>
                  </v:textbox>
                </v:roundrect>
                <v:roundrect id="_x0000_s1026" o:spid="_x0000_s1026" o:spt="2" style="position:absolute;left:7150;top:76417;height:684;width:4863;v-text-anchor:middle;" fillcolor="#DBEEF4" filled="t" stroked="t" coordsize="21600,21600" arcsize="0.166666666666667" o:gfxdata="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xcDr4A&#10;AADbAAAADwAAAAAAAAABACAAAAAiAAAAZHJzL2Rvd25yZXYueG1sUEsBAhQAFAAAAAgAh07iQDMv&#10;BZ47AAAAOQAAABAAAAAAAAAAAQAgAAAADQEAAGRycy9zaGFwZXhtbC54bWxQSwUGAAAAAAYABgBb&#10;AQAAtw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default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预约时间，现场踏勘，提供服务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9575;top:72919;height:555;width:0;" filled="f" stroked="t" coordsize="21600,21600" o:gfxdata="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3L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601;top:74270;height:555;width:0;" filled="f" stroked="t" coordsize="21600,21600" o:gfxdata="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u9AG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578;top:75766;flip:x;height:630;width:1;" filled="f" stroked="t" coordsize="21600,21600" o:gfxdata="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lQh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roundrect id="_x0000_s1026" o:spid="_x0000_s1026" o:spt="2" style="position:absolute;left:8401;top:77752;height:727;width:2397;v-text-anchor:middle;" fillcolor="#DBEEF4" filled="t" stroked="t" coordsize="21600,21600" arcsize="0.166666666666667" o:gfxdata="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Q+Z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default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办结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9589;top:77118;flip:x;height:630;width:1;" filled="f" stroked="t" coordsize="21600,21600" o:gfxdata="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V4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>
      <w:pPr>
        <w:tabs>
          <w:tab w:val="left" w:pos="6477"/>
        </w:tabs>
        <w:jc w:val="left"/>
      </w:pPr>
      <w:r>
        <w:rPr>
          <w:rFonts w:hint="eastAsia"/>
        </w:rPr>
        <w:tab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698"/>
        </w:tabs>
        <w:jc w:val="left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2698"/>
        </w:tabs>
        <w:jc w:val="left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2698"/>
        </w:tabs>
        <w:jc w:val="left"/>
        <w:rPr>
          <w:rFonts w:ascii="Times New Roman" w:hAnsi="Times New Roman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FB7FC"/>
    <w:multiLevelType w:val="singleLevel"/>
    <w:tmpl w:val="43CFB7F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DU0YzA2NTNjNGIzNDBiMzQ2NzVjNDE2MWU2MDYifQ=="/>
  </w:docVars>
  <w:rsids>
    <w:rsidRoot w:val="43706EAF"/>
    <w:rsid w:val="00143300"/>
    <w:rsid w:val="004F258F"/>
    <w:rsid w:val="005D458C"/>
    <w:rsid w:val="0098472D"/>
    <w:rsid w:val="009A4388"/>
    <w:rsid w:val="00A833A9"/>
    <w:rsid w:val="00AE66D7"/>
    <w:rsid w:val="00B1548A"/>
    <w:rsid w:val="00B86D4F"/>
    <w:rsid w:val="00B9734B"/>
    <w:rsid w:val="00BD3922"/>
    <w:rsid w:val="00C7494B"/>
    <w:rsid w:val="00CB22DB"/>
    <w:rsid w:val="00D776EE"/>
    <w:rsid w:val="00F05D11"/>
    <w:rsid w:val="036322EA"/>
    <w:rsid w:val="04830D37"/>
    <w:rsid w:val="04861E56"/>
    <w:rsid w:val="058F59CB"/>
    <w:rsid w:val="065B14A5"/>
    <w:rsid w:val="06AE3DCA"/>
    <w:rsid w:val="0954496A"/>
    <w:rsid w:val="09F51EE3"/>
    <w:rsid w:val="0A2054A4"/>
    <w:rsid w:val="0A984658"/>
    <w:rsid w:val="0CFF3F29"/>
    <w:rsid w:val="0E9D4E90"/>
    <w:rsid w:val="0F334030"/>
    <w:rsid w:val="11D9773C"/>
    <w:rsid w:val="11DF3EA7"/>
    <w:rsid w:val="13CA36E6"/>
    <w:rsid w:val="17916FAE"/>
    <w:rsid w:val="19B33439"/>
    <w:rsid w:val="1B677001"/>
    <w:rsid w:val="1EE37A86"/>
    <w:rsid w:val="2003022B"/>
    <w:rsid w:val="206E1509"/>
    <w:rsid w:val="236F10DF"/>
    <w:rsid w:val="23921093"/>
    <w:rsid w:val="25F104EF"/>
    <w:rsid w:val="26510F2A"/>
    <w:rsid w:val="2AB45DCD"/>
    <w:rsid w:val="2D5F7CB2"/>
    <w:rsid w:val="2DB5073F"/>
    <w:rsid w:val="30801AC4"/>
    <w:rsid w:val="36062EF4"/>
    <w:rsid w:val="378C0316"/>
    <w:rsid w:val="38F43F43"/>
    <w:rsid w:val="3938187D"/>
    <w:rsid w:val="39472CC7"/>
    <w:rsid w:val="3A517FE1"/>
    <w:rsid w:val="3C374241"/>
    <w:rsid w:val="3E1F1365"/>
    <w:rsid w:val="3E5A2068"/>
    <w:rsid w:val="3F347611"/>
    <w:rsid w:val="3F3C33E5"/>
    <w:rsid w:val="407A2763"/>
    <w:rsid w:val="42072456"/>
    <w:rsid w:val="430C30C1"/>
    <w:rsid w:val="43706EAF"/>
    <w:rsid w:val="44811D47"/>
    <w:rsid w:val="44BB0053"/>
    <w:rsid w:val="45A63275"/>
    <w:rsid w:val="479B6648"/>
    <w:rsid w:val="49EB2FD0"/>
    <w:rsid w:val="4B5F07FC"/>
    <w:rsid w:val="4BC73F17"/>
    <w:rsid w:val="4E3A0028"/>
    <w:rsid w:val="4EA3383F"/>
    <w:rsid w:val="53333AFD"/>
    <w:rsid w:val="570C5CDB"/>
    <w:rsid w:val="57D667B2"/>
    <w:rsid w:val="589B37F9"/>
    <w:rsid w:val="58F85656"/>
    <w:rsid w:val="5E4105E7"/>
    <w:rsid w:val="5ED11615"/>
    <w:rsid w:val="60AF54BB"/>
    <w:rsid w:val="616F2072"/>
    <w:rsid w:val="635041AC"/>
    <w:rsid w:val="64DF6D0B"/>
    <w:rsid w:val="655305C9"/>
    <w:rsid w:val="67044C14"/>
    <w:rsid w:val="67B72646"/>
    <w:rsid w:val="69152CF6"/>
    <w:rsid w:val="6ABD54CC"/>
    <w:rsid w:val="6B8462BD"/>
    <w:rsid w:val="6B996A64"/>
    <w:rsid w:val="6C5D0B51"/>
    <w:rsid w:val="6D9C00D3"/>
    <w:rsid w:val="6E18568C"/>
    <w:rsid w:val="6E5A36DF"/>
    <w:rsid w:val="6F8479A7"/>
    <w:rsid w:val="70D74559"/>
    <w:rsid w:val="71AC5AEC"/>
    <w:rsid w:val="747046C2"/>
    <w:rsid w:val="77661C39"/>
    <w:rsid w:val="778B033A"/>
    <w:rsid w:val="78A275A0"/>
    <w:rsid w:val="78BB137F"/>
    <w:rsid w:val="795259A8"/>
    <w:rsid w:val="7957724A"/>
    <w:rsid w:val="7AC727AF"/>
    <w:rsid w:val="7B9D4750"/>
    <w:rsid w:val="7C51545D"/>
    <w:rsid w:val="7FF3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0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528</Characters>
  <Lines>6</Lines>
  <Paragraphs>1</Paragraphs>
  <TotalTime>267</TotalTime>
  <ScaleCrop>false</ScaleCrop>
  <LinksUpToDate>false</LinksUpToDate>
  <CharactersWithSpaces>537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2023-09-04T09:29:55Z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C0FBE103A8074C9B998286BE5D32889F</vt:lpwstr>
  </property>
</Properties>
</file>