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E8F" w:rsidRDefault="00000000">
      <w:pPr>
        <w:snapToGrid w:val="0"/>
        <w:spacing w:line="592" w:lineRule="exact"/>
        <w:jc w:val="center"/>
        <w:rPr>
          <w:b/>
          <w:bCs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[一件事一次办]我要开网吧“一件事”服务指南</w:t>
      </w:r>
    </w:p>
    <w:p w:rsidR="00731E8F" w:rsidRDefault="00731E8F">
      <w:pPr>
        <w:snapToGrid w:val="0"/>
        <w:spacing w:line="592" w:lineRule="exact"/>
        <w:ind w:left="640"/>
        <w:rPr>
          <w:rFonts w:ascii="Times New Roman" w:eastAsia="黑体" w:hAnsi="Times New Roman"/>
          <w:sz w:val="32"/>
          <w:szCs w:val="32"/>
        </w:rPr>
      </w:pPr>
    </w:p>
    <w:p w:rsidR="00731E8F" w:rsidRDefault="00000000">
      <w:pPr>
        <w:snapToGrid w:val="0"/>
        <w:spacing w:line="592" w:lineRule="exact"/>
        <w:ind w:left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一、事项名称</w:t>
      </w:r>
    </w:p>
    <w:p w:rsidR="00731E8F" w:rsidRPr="00FC6005" w:rsidRDefault="0000000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005">
        <w:rPr>
          <w:rFonts w:ascii="仿宋" w:eastAsia="仿宋" w:hAnsi="仿宋" w:hint="eastAsia"/>
          <w:sz w:val="32"/>
          <w:szCs w:val="32"/>
        </w:rPr>
        <w:t>我要开网吧</w:t>
      </w:r>
      <w:r w:rsidRPr="00FC6005">
        <w:rPr>
          <w:rFonts w:ascii="仿宋" w:eastAsia="仿宋" w:hAnsi="仿宋"/>
          <w:sz w:val="32"/>
          <w:szCs w:val="32"/>
        </w:rPr>
        <w:t>“一件事”</w:t>
      </w:r>
    </w:p>
    <w:p w:rsidR="00731E8F" w:rsidRDefault="00000000">
      <w:pPr>
        <w:snapToGrid w:val="0"/>
        <w:spacing w:line="592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二、服务对象</w:t>
      </w:r>
    </w:p>
    <w:p w:rsidR="00731E8F" w:rsidRPr="00FC6005" w:rsidRDefault="00000000" w:rsidP="00FC6005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005">
        <w:rPr>
          <w:rFonts w:ascii="仿宋" w:eastAsia="仿宋" w:hAnsi="仿宋"/>
          <w:sz w:val="32"/>
          <w:szCs w:val="32"/>
        </w:rPr>
        <w:t>申请办理该事项的自然人、法人或其他组织</w:t>
      </w:r>
    </w:p>
    <w:p w:rsidR="00731E8F" w:rsidRDefault="00000000">
      <w:pPr>
        <w:pStyle w:val="10"/>
        <w:numPr>
          <w:ilvl w:val="0"/>
          <w:numId w:val="1"/>
        </w:numPr>
        <w:snapToGrid w:val="0"/>
        <w:spacing w:line="592" w:lineRule="exact"/>
        <w:ind w:firstLineChars="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办理条件</w:t>
      </w:r>
    </w:p>
    <w:p w:rsidR="00731E8F" w:rsidRPr="00FC6005" w:rsidRDefault="00000000" w:rsidP="00FC6005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005">
        <w:rPr>
          <w:rFonts w:ascii="仿宋" w:eastAsia="仿宋" w:hAnsi="仿宋"/>
          <w:sz w:val="32"/>
          <w:szCs w:val="32"/>
        </w:rPr>
        <w:t>在</w:t>
      </w:r>
      <w:r w:rsidRPr="00FC6005">
        <w:rPr>
          <w:rFonts w:ascii="仿宋" w:eastAsia="仿宋" w:hAnsi="仿宋" w:hint="eastAsia"/>
          <w:sz w:val="32"/>
          <w:szCs w:val="32"/>
        </w:rPr>
        <w:t>汶上</w:t>
      </w:r>
      <w:r w:rsidRPr="00FC6005">
        <w:rPr>
          <w:rFonts w:ascii="仿宋" w:eastAsia="仿宋" w:hAnsi="仿宋"/>
          <w:sz w:val="32"/>
          <w:szCs w:val="32"/>
        </w:rPr>
        <w:t>辖区内依法取得相应住所所有权或使用权，且符合所在区域内产业政策、生产经营场所规定的，均可申请。</w:t>
      </w:r>
    </w:p>
    <w:p w:rsidR="00731E8F" w:rsidRDefault="00000000">
      <w:pPr>
        <w:numPr>
          <w:ilvl w:val="0"/>
          <w:numId w:val="1"/>
        </w:numPr>
        <w:snapToGrid w:val="0"/>
        <w:spacing w:line="592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材料清单</w:t>
      </w:r>
    </w:p>
    <w:tbl>
      <w:tblPr>
        <w:tblStyle w:val="ab"/>
        <w:tblW w:w="87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专项材料名称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材料格式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来源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份数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法定代表人或者主要负责人的身份证明，委托他人办理的还需提供经办人的身份证明和授权委托书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rPr>
          <w:trHeight w:val="90"/>
        </w:trPr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营业场所产权证明或者租赁意向书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公安信息网络安全部门出具的信息网络安全合格证明文件（最终审核阶段）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消防部门出具的消防安全符合规定的证明文件（最终审核阶段）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经营管理技术系统安装证明文件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ISP</w:t>
            </w:r>
            <w:r>
              <w:rPr>
                <w:rFonts w:ascii="Times New Roman" w:eastAsia="仿宋" w:hAnsi="Times New Roman" w:cs="Calibri"/>
                <w:kern w:val="0"/>
                <w:szCs w:val="21"/>
              </w:rPr>
              <w:t>接入意向书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rPr>
          <w:trHeight w:val="90"/>
        </w:trPr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营业场所建筑平面图、计算机和摄录像设备分布图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《公众聚集场所投入使用、营业消防安全告知承诺书》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政府部门核发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食品安全自查、从业人员健康管理、进货查验记录、食品安全事故处置等保证食品安全的规章制度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lastRenderedPageBreak/>
              <w:t>申请人委托他人办理食品经营许可申请的，代理人应当提交授权委托书以及代理人和法定代表人（负责人）的身份证明文件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自动售货设备的产品合格证明、具体放置地点，经营者名称、住所、联系方式、食品经营许可证的公示方法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1</w:t>
            </w:r>
          </w:p>
        </w:tc>
      </w:tr>
      <w:tr w:rsidR="00731E8F"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/>
                <w:kern w:val="0"/>
                <w:szCs w:val="21"/>
              </w:rPr>
              <w:t>与食品经营相适应的主要设备设施布局、操作流程等文件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原件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申请人提供</w:t>
            </w:r>
          </w:p>
        </w:tc>
        <w:tc>
          <w:tcPr>
            <w:tcW w:w="2180" w:type="dxa"/>
            <w:vAlign w:val="center"/>
          </w:tcPr>
          <w:p w:rsidR="00731E8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Calibri"/>
                <w:kern w:val="0"/>
                <w:szCs w:val="21"/>
              </w:rPr>
            </w:pPr>
            <w:r>
              <w:rPr>
                <w:rFonts w:ascii="Times New Roman" w:eastAsia="仿宋" w:hAnsi="Times New Roman" w:cs="Calibri" w:hint="eastAsia"/>
                <w:kern w:val="0"/>
                <w:szCs w:val="21"/>
              </w:rPr>
              <w:t>1</w:t>
            </w:r>
          </w:p>
        </w:tc>
      </w:tr>
    </w:tbl>
    <w:p w:rsidR="00731E8F" w:rsidRDefault="00000000">
      <w:pPr>
        <w:pStyle w:val="2"/>
        <w:ind w:leftChars="0" w:left="0" w:firstLineChars="0" w:firstLine="0"/>
      </w:pPr>
      <w:r>
        <w:rPr>
          <w:rFonts w:hint="eastAsia"/>
        </w:rPr>
        <w:t>备注：企业开办全程电子化</w:t>
      </w:r>
    </w:p>
    <w:p w:rsidR="00731E8F" w:rsidRDefault="00000000">
      <w:pPr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办理时限</w:t>
      </w:r>
    </w:p>
    <w:p w:rsidR="00731E8F" w:rsidRDefault="00000000">
      <w:pPr>
        <w:snapToGrid w:val="0"/>
        <w:spacing w:line="592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即时办理（不含申请人补正申请材料、整改、专家评审、现场核查、公示所需时间）。</w:t>
      </w:r>
    </w:p>
    <w:p w:rsidR="00731E8F" w:rsidRDefault="00000000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六、收费依据及标准</w:t>
      </w:r>
    </w:p>
    <w:p w:rsidR="00731E8F" w:rsidRPr="00FC6005" w:rsidRDefault="00000000" w:rsidP="00FC6005">
      <w:pPr>
        <w:snapToGrid w:val="0"/>
        <w:spacing w:line="592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C6005">
        <w:rPr>
          <w:rFonts w:ascii="Times New Roman" w:eastAsia="仿宋" w:hAnsi="Times New Roman"/>
          <w:sz w:val="32"/>
          <w:szCs w:val="32"/>
        </w:rPr>
        <w:t>不收费</w:t>
      </w:r>
    </w:p>
    <w:p w:rsidR="00731E8F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/>
          <w:b w:val="0"/>
          <w:bCs w:val="0"/>
          <w:sz w:val="32"/>
          <w:szCs w:val="32"/>
        </w:rPr>
        <w:t>七、结果送达</w:t>
      </w:r>
    </w:p>
    <w:p w:rsidR="00731E8F" w:rsidRDefault="00000000">
      <w:pPr>
        <w:pStyle w:val="10"/>
        <w:spacing w:line="60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窗口出件，</w:t>
      </w:r>
      <w:r>
        <w:rPr>
          <w:rFonts w:ascii="Times New Roman" w:eastAsia="仿宋" w:hAnsi="Times New Roman" w:hint="eastAsia"/>
          <w:sz w:val="32"/>
          <w:szCs w:val="32"/>
        </w:rPr>
        <w:t>汶上县政务服务中心（新世纪路</w:t>
      </w:r>
      <w:r>
        <w:rPr>
          <w:rFonts w:ascii="Times New Roman" w:eastAsia="仿宋" w:hAnsi="Times New Roman" w:hint="eastAsia"/>
          <w:sz w:val="32"/>
          <w:szCs w:val="32"/>
        </w:rPr>
        <w:t>996</w:t>
      </w:r>
      <w:r>
        <w:rPr>
          <w:rFonts w:ascii="Times New Roman" w:eastAsia="仿宋" w:hAnsi="Times New Roman" w:hint="eastAsia"/>
          <w:sz w:val="32"/>
          <w:szCs w:val="32"/>
        </w:rPr>
        <w:t>号）三楼</w:t>
      </w:r>
      <w:r>
        <w:rPr>
          <w:rFonts w:ascii="Times New Roman" w:eastAsia="仿宋" w:hAnsi="Times New Roman" w:hint="eastAsia"/>
          <w:sz w:val="32"/>
          <w:szCs w:val="32"/>
        </w:rPr>
        <w:t>D49</w:t>
      </w:r>
      <w:r>
        <w:rPr>
          <w:rFonts w:ascii="Times New Roman" w:eastAsia="仿宋" w:hAnsi="Times New Roman" w:hint="eastAsia"/>
          <w:sz w:val="32"/>
          <w:szCs w:val="32"/>
        </w:rPr>
        <w:t>窗口</w:t>
      </w:r>
      <w:r w:rsidR="00FC6005">
        <w:rPr>
          <w:rFonts w:ascii="Times New Roman" w:eastAsia="仿宋" w:hAnsi="Times New Roman" w:hint="eastAsia"/>
          <w:sz w:val="32"/>
          <w:szCs w:val="32"/>
        </w:rPr>
        <w:t>；</w:t>
      </w:r>
    </w:p>
    <w:p w:rsidR="00731E8F" w:rsidRDefault="00000000">
      <w:pPr>
        <w:pStyle w:val="10"/>
        <w:spacing w:line="60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在线查询，山东政务服务网</w:t>
      </w:r>
      <w:r>
        <w:rPr>
          <w:rFonts w:ascii="Times New Roman" w:eastAsia="仿宋" w:hAnsi="Times New Roman"/>
          <w:sz w:val="32"/>
          <w:szCs w:val="32"/>
        </w:rPr>
        <w:t>(</w:t>
      </w:r>
      <w:hyperlink r:id="rId6" w:history="1">
        <w:r w:rsidR="00FC6005" w:rsidRPr="00D0653E">
          <w:rPr>
            <w:rStyle w:val="ac"/>
            <w:rFonts w:ascii="Times New Roman" w:eastAsia="仿宋" w:hAnsi="Times New Roman"/>
            <w:sz w:val="32"/>
            <w:szCs w:val="32"/>
          </w:rPr>
          <w:t>http://jizwfw.sd.gov.cn</w:t>
        </w:r>
      </w:hyperlink>
      <w:r>
        <w:rPr>
          <w:rFonts w:ascii="Times New Roman" w:eastAsia="仿宋" w:hAnsi="Times New Roman"/>
          <w:sz w:val="32"/>
          <w:szCs w:val="32"/>
        </w:rPr>
        <w:t>)</w:t>
      </w:r>
      <w:r w:rsidR="00FC6005">
        <w:rPr>
          <w:rFonts w:ascii="Times New Roman" w:eastAsia="仿宋" w:hAnsi="Times New Roman" w:hint="eastAsia"/>
          <w:sz w:val="32"/>
          <w:szCs w:val="32"/>
        </w:rPr>
        <w:t>；</w:t>
      </w:r>
    </w:p>
    <w:p w:rsidR="00731E8F" w:rsidRDefault="00000000">
      <w:pPr>
        <w:pStyle w:val="10"/>
        <w:spacing w:line="60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邮寄送达。</w:t>
      </w:r>
    </w:p>
    <w:p w:rsidR="00731E8F" w:rsidRDefault="00000000">
      <w:pPr>
        <w:pStyle w:val="10"/>
        <w:spacing w:line="360" w:lineRule="auto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 xml:space="preserve">   </w:t>
      </w:r>
      <w:r>
        <w:rPr>
          <w:rFonts w:ascii="Times New Roman" w:eastAsia="黑体" w:hAnsi="Times New Roman"/>
          <w:sz w:val="32"/>
          <w:szCs w:val="32"/>
        </w:rPr>
        <w:t>八、咨询途径</w:t>
      </w:r>
    </w:p>
    <w:p w:rsidR="00731E8F" w:rsidRPr="00FC6005" w:rsidRDefault="00000000">
      <w:pPr>
        <w:snapToGrid w:val="0"/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C6005">
        <w:rPr>
          <w:rFonts w:ascii="Times New Roman" w:eastAsia="仿宋" w:hAnsi="Times New Roman"/>
          <w:sz w:val="32"/>
          <w:szCs w:val="32"/>
        </w:rPr>
        <w:t>汶上县政务服务中心</w:t>
      </w:r>
      <w:r w:rsidRPr="00FC6005">
        <w:rPr>
          <w:rFonts w:ascii="Times New Roman" w:eastAsia="仿宋" w:hAnsi="Times New Roman"/>
          <w:sz w:val="32"/>
          <w:szCs w:val="32"/>
        </w:rPr>
        <w:t>(</w:t>
      </w:r>
      <w:r w:rsidRPr="00FC6005">
        <w:rPr>
          <w:rFonts w:ascii="Times New Roman" w:eastAsia="仿宋" w:hAnsi="Times New Roman"/>
          <w:sz w:val="32"/>
          <w:szCs w:val="32"/>
        </w:rPr>
        <w:t>汶上县新世纪路</w:t>
      </w:r>
      <w:r w:rsidRPr="00FC6005">
        <w:rPr>
          <w:rFonts w:ascii="Times New Roman" w:eastAsia="仿宋" w:hAnsi="Times New Roman"/>
          <w:sz w:val="32"/>
          <w:szCs w:val="32"/>
        </w:rPr>
        <w:t>996</w:t>
      </w:r>
      <w:r w:rsidRPr="00FC6005">
        <w:rPr>
          <w:rFonts w:ascii="Times New Roman" w:eastAsia="仿宋" w:hAnsi="Times New Roman"/>
          <w:sz w:val="32"/>
          <w:szCs w:val="32"/>
        </w:rPr>
        <w:t>号</w:t>
      </w:r>
      <w:r w:rsidRPr="00FC6005">
        <w:rPr>
          <w:rFonts w:ascii="Times New Roman" w:eastAsia="仿宋" w:hAnsi="Times New Roman"/>
          <w:sz w:val="32"/>
          <w:szCs w:val="32"/>
        </w:rPr>
        <w:t>)</w:t>
      </w:r>
      <w:r w:rsidRPr="00FC6005">
        <w:rPr>
          <w:rFonts w:ascii="Times New Roman" w:eastAsia="仿宋" w:hAnsi="Times New Roman" w:hint="eastAsia"/>
          <w:sz w:val="32"/>
          <w:szCs w:val="32"/>
        </w:rPr>
        <w:t>三</w:t>
      </w:r>
      <w:r w:rsidRPr="00FC6005">
        <w:rPr>
          <w:rFonts w:ascii="Times New Roman" w:eastAsia="仿宋" w:hAnsi="Times New Roman"/>
          <w:sz w:val="32"/>
          <w:szCs w:val="32"/>
        </w:rPr>
        <w:t>楼</w:t>
      </w:r>
      <w:r w:rsidRPr="00FC6005">
        <w:rPr>
          <w:rFonts w:ascii="Times New Roman" w:eastAsia="仿宋" w:hAnsi="Times New Roman"/>
          <w:sz w:val="32"/>
          <w:szCs w:val="32"/>
        </w:rPr>
        <w:t>D</w:t>
      </w:r>
      <w:r w:rsidRPr="00FC6005">
        <w:rPr>
          <w:rFonts w:ascii="Times New Roman" w:eastAsia="仿宋" w:hAnsi="Times New Roman"/>
          <w:sz w:val="32"/>
          <w:szCs w:val="32"/>
        </w:rPr>
        <w:t>区</w:t>
      </w:r>
      <w:r w:rsidRPr="00FC6005">
        <w:rPr>
          <w:rFonts w:ascii="Times New Roman" w:eastAsia="仿宋" w:hAnsi="Times New Roman"/>
          <w:sz w:val="32"/>
          <w:szCs w:val="32"/>
        </w:rPr>
        <w:t>D</w:t>
      </w:r>
      <w:r w:rsidRPr="00FC6005">
        <w:rPr>
          <w:rFonts w:ascii="Times New Roman" w:eastAsia="仿宋" w:hAnsi="Times New Roman" w:hint="eastAsia"/>
          <w:sz w:val="32"/>
          <w:szCs w:val="32"/>
        </w:rPr>
        <w:t>49</w:t>
      </w:r>
      <w:r w:rsidRPr="00FC6005">
        <w:rPr>
          <w:rFonts w:ascii="Times New Roman" w:eastAsia="仿宋" w:hAnsi="Times New Roman"/>
          <w:sz w:val="32"/>
          <w:szCs w:val="32"/>
        </w:rPr>
        <w:t>窗口，</w:t>
      </w:r>
      <w:r w:rsidRPr="00FC6005">
        <w:rPr>
          <w:rFonts w:ascii="Times New Roman" w:eastAsia="仿宋" w:hAnsi="Times New Roman"/>
          <w:sz w:val="32"/>
          <w:szCs w:val="32"/>
        </w:rPr>
        <w:t>0537-</w:t>
      </w:r>
      <w:r w:rsidRPr="00FC6005">
        <w:rPr>
          <w:rFonts w:ascii="Times New Roman" w:eastAsia="仿宋" w:hAnsi="Times New Roman" w:hint="eastAsia"/>
          <w:sz w:val="32"/>
          <w:szCs w:val="32"/>
        </w:rPr>
        <w:t>7213638</w:t>
      </w:r>
    </w:p>
    <w:p w:rsidR="00731E8F" w:rsidRDefault="00000000">
      <w:pPr>
        <w:pStyle w:val="10"/>
        <w:spacing w:line="360" w:lineRule="auto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九、办理渠道</w:t>
      </w:r>
    </w:p>
    <w:p w:rsidR="00731E8F" w:rsidRPr="00FC6005" w:rsidRDefault="00000000">
      <w:pPr>
        <w:snapToGrid w:val="0"/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C6005">
        <w:rPr>
          <w:rFonts w:ascii="Times New Roman" w:eastAsia="仿宋" w:hAnsi="Times New Roman"/>
          <w:sz w:val="32"/>
          <w:szCs w:val="32"/>
        </w:rPr>
        <w:t>汶上县政务服务中心</w:t>
      </w:r>
      <w:r w:rsidRPr="00FC6005">
        <w:rPr>
          <w:rFonts w:ascii="Times New Roman" w:eastAsia="仿宋" w:hAnsi="Times New Roman"/>
          <w:sz w:val="32"/>
          <w:szCs w:val="32"/>
        </w:rPr>
        <w:t>(</w:t>
      </w:r>
      <w:r w:rsidRPr="00FC6005">
        <w:rPr>
          <w:rFonts w:ascii="Times New Roman" w:eastAsia="仿宋" w:hAnsi="Times New Roman"/>
          <w:sz w:val="32"/>
          <w:szCs w:val="32"/>
        </w:rPr>
        <w:t>汶上县新世纪路</w:t>
      </w:r>
      <w:r w:rsidRPr="00FC6005">
        <w:rPr>
          <w:rFonts w:ascii="Times New Roman" w:eastAsia="仿宋" w:hAnsi="Times New Roman"/>
          <w:sz w:val="32"/>
          <w:szCs w:val="32"/>
        </w:rPr>
        <w:t>996</w:t>
      </w:r>
      <w:r w:rsidRPr="00FC6005">
        <w:rPr>
          <w:rFonts w:ascii="Times New Roman" w:eastAsia="仿宋" w:hAnsi="Times New Roman"/>
          <w:sz w:val="32"/>
          <w:szCs w:val="32"/>
        </w:rPr>
        <w:t>号</w:t>
      </w:r>
      <w:r w:rsidRPr="00FC6005">
        <w:rPr>
          <w:rFonts w:ascii="Times New Roman" w:eastAsia="仿宋" w:hAnsi="Times New Roman"/>
          <w:sz w:val="32"/>
          <w:szCs w:val="32"/>
        </w:rPr>
        <w:t>)</w:t>
      </w:r>
      <w:r w:rsidRPr="00FC6005">
        <w:rPr>
          <w:rFonts w:ascii="Times New Roman" w:eastAsia="仿宋" w:hAnsi="Times New Roman" w:hint="eastAsia"/>
          <w:sz w:val="32"/>
          <w:szCs w:val="32"/>
        </w:rPr>
        <w:t>三</w:t>
      </w:r>
      <w:r w:rsidRPr="00FC6005">
        <w:rPr>
          <w:rFonts w:ascii="Times New Roman" w:eastAsia="仿宋" w:hAnsi="Times New Roman"/>
          <w:sz w:val="32"/>
          <w:szCs w:val="32"/>
        </w:rPr>
        <w:t>楼</w:t>
      </w:r>
      <w:r w:rsidRPr="00FC6005">
        <w:rPr>
          <w:rFonts w:ascii="Times New Roman" w:eastAsia="仿宋" w:hAnsi="Times New Roman"/>
          <w:sz w:val="32"/>
          <w:szCs w:val="32"/>
        </w:rPr>
        <w:t>D</w:t>
      </w:r>
      <w:r w:rsidRPr="00FC6005">
        <w:rPr>
          <w:rFonts w:ascii="Times New Roman" w:eastAsia="仿宋" w:hAnsi="Times New Roman"/>
          <w:sz w:val="32"/>
          <w:szCs w:val="32"/>
        </w:rPr>
        <w:t>区</w:t>
      </w:r>
      <w:r w:rsidRPr="00FC6005">
        <w:rPr>
          <w:rFonts w:ascii="Times New Roman" w:eastAsia="仿宋" w:hAnsi="Times New Roman"/>
          <w:sz w:val="32"/>
          <w:szCs w:val="32"/>
        </w:rPr>
        <w:lastRenderedPageBreak/>
        <w:t>D</w:t>
      </w:r>
      <w:r w:rsidRPr="00FC6005">
        <w:rPr>
          <w:rFonts w:ascii="Times New Roman" w:eastAsia="仿宋" w:hAnsi="Times New Roman" w:hint="eastAsia"/>
          <w:sz w:val="32"/>
          <w:szCs w:val="32"/>
        </w:rPr>
        <w:t>49</w:t>
      </w:r>
      <w:r w:rsidRPr="00FC6005">
        <w:rPr>
          <w:rFonts w:ascii="Times New Roman" w:eastAsia="仿宋" w:hAnsi="Times New Roman"/>
          <w:sz w:val="32"/>
          <w:szCs w:val="32"/>
        </w:rPr>
        <w:t>窗口，</w:t>
      </w:r>
      <w:r w:rsidRPr="00FC6005">
        <w:rPr>
          <w:rFonts w:ascii="Times New Roman" w:eastAsia="仿宋" w:hAnsi="Times New Roman"/>
          <w:sz w:val="32"/>
          <w:szCs w:val="32"/>
        </w:rPr>
        <w:t>0537-</w:t>
      </w:r>
      <w:r w:rsidRPr="00FC6005">
        <w:rPr>
          <w:rFonts w:ascii="Times New Roman" w:eastAsia="仿宋" w:hAnsi="Times New Roman" w:hint="eastAsia"/>
          <w:sz w:val="32"/>
          <w:szCs w:val="32"/>
        </w:rPr>
        <w:t>7213638</w:t>
      </w:r>
    </w:p>
    <w:p w:rsidR="00731E8F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/>
          <w:b w:val="0"/>
          <w:bCs w:val="0"/>
          <w:sz w:val="32"/>
          <w:szCs w:val="32"/>
        </w:rPr>
        <w:t>十、窗口工作时间</w:t>
      </w:r>
    </w:p>
    <w:p w:rsidR="00731E8F" w:rsidRPr="00FC6005" w:rsidRDefault="00000000" w:rsidP="00FC6005">
      <w:pPr>
        <w:snapToGrid w:val="0"/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C6005">
        <w:rPr>
          <w:rFonts w:ascii="Times New Roman" w:eastAsia="仿宋" w:hAnsi="Times New Roman"/>
          <w:sz w:val="32"/>
          <w:szCs w:val="32"/>
        </w:rPr>
        <w:t>国家法定工作日：</w:t>
      </w:r>
    </w:p>
    <w:p w:rsidR="00731E8F" w:rsidRPr="00FC6005" w:rsidRDefault="00000000" w:rsidP="00FC6005">
      <w:pPr>
        <w:snapToGrid w:val="0"/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C6005">
        <w:rPr>
          <w:rFonts w:ascii="Times New Roman" w:eastAsia="仿宋" w:hAnsi="Times New Roman"/>
          <w:sz w:val="32"/>
          <w:szCs w:val="32"/>
        </w:rPr>
        <w:t>上午</w:t>
      </w:r>
      <w:r w:rsidRPr="00FC6005">
        <w:rPr>
          <w:rFonts w:ascii="Times New Roman" w:eastAsia="仿宋" w:hAnsi="Times New Roman" w:hint="eastAsia"/>
          <w:sz w:val="32"/>
          <w:szCs w:val="32"/>
        </w:rPr>
        <w:t>：</w:t>
      </w:r>
      <w:r w:rsidRPr="00FC6005">
        <w:rPr>
          <w:rFonts w:ascii="Times New Roman" w:eastAsia="仿宋" w:hAnsi="Times New Roman"/>
          <w:sz w:val="32"/>
          <w:szCs w:val="32"/>
        </w:rPr>
        <w:t>9:00—12:00</w:t>
      </w:r>
    </w:p>
    <w:p w:rsidR="00731E8F" w:rsidRPr="00FC6005" w:rsidRDefault="00000000" w:rsidP="00FC6005">
      <w:pPr>
        <w:snapToGrid w:val="0"/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C6005">
        <w:rPr>
          <w:rFonts w:ascii="Times New Roman" w:eastAsia="仿宋" w:hAnsi="Times New Roman"/>
          <w:sz w:val="32"/>
          <w:szCs w:val="32"/>
        </w:rPr>
        <w:t>下午</w:t>
      </w:r>
      <w:r w:rsidRPr="00FC6005">
        <w:rPr>
          <w:rFonts w:ascii="Times New Roman" w:eastAsia="仿宋" w:hAnsi="Times New Roman" w:hint="eastAsia"/>
          <w:sz w:val="32"/>
          <w:szCs w:val="32"/>
        </w:rPr>
        <w:t>：</w:t>
      </w:r>
      <w:r w:rsidRPr="00FC6005">
        <w:rPr>
          <w:rFonts w:ascii="Times New Roman" w:eastAsia="仿宋" w:hAnsi="Times New Roman"/>
          <w:sz w:val="32"/>
          <w:szCs w:val="32"/>
        </w:rPr>
        <w:t>13:00—17:00</w:t>
      </w:r>
    </w:p>
    <w:p w:rsidR="00731E8F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/>
          <w:b w:val="0"/>
          <w:bCs w:val="0"/>
          <w:sz w:val="32"/>
          <w:szCs w:val="32"/>
        </w:rPr>
        <w:t>十一、监督电话</w:t>
      </w:r>
    </w:p>
    <w:p w:rsidR="00731E8F" w:rsidRDefault="00000000">
      <w:pPr>
        <w:spacing w:line="600" w:lineRule="exact"/>
        <w:ind w:left="68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0537—</w:t>
      </w:r>
      <w:r>
        <w:rPr>
          <w:rFonts w:ascii="Times New Roman" w:eastAsia="仿宋_GB2312" w:hAnsi="Times New Roman" w:hint="eastAsia"/>
          <w:sz w:val="32"/>
          <w:szCs w:val="32"/>
        </w:rPr>
        <w:t>7260989</w:t>
      </w:r>
    </w:p>
    <w:p w:rsidR="00731E8F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hint="eastAsia"/>
          <w:b w:val="0"/>
          <w:bCs w:val="0"/>
          <w:sz w:val="32"/>
          <w:szCs w:val="32"/>
        </w:rPr>
        <w:t>十二、</w:t>
      </w:r>
      <w:r>
        <w:rPr>
          <w:rFonts w:ascii="Times New Roman" w:eastAsia="黑体" w:hAnsi="Times New Roman"/>
          <w:b w:val="0"/>
          <w:bCs w:val="0"/>
          <w:sz w:val="32"/>
          <w:szCs w:val="32"/>
        </w:rPr>
        <w:t>办事流程图</w:t>
      </w:r>
    </w:p>
    <w:p w:rsidR="00731E8F" w:rsidRDefault="00000000">
      <w:pPr>
        <w:pStyle w:val="21"/>
        <w:ind w:leftChars="0" w:left="0" w:firstLineChars="0" w:firstLine="0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71770" cy="7831455"/>
            <wp:effectExtent l="0" t="0" r="5080" b="17145"/>
            <wp:docPr id="13" name="图片 13" descr="附件5：我要开网吧流程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附件5：我要开网吧流程图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3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E8F" w:rsidRDefault="00731E8F">
      <w:pPr>
        <w:pStyle w:val="21"/>
        <w:ind w:leftChars="0" w:left="0" w:firstLineChars="0" w:firstLine="0"/>
      </w:pPr>
    </w:p>
    <w:p w:rsidR="00731E8F" w:rsidRDefault="00731E8F">
      <w:pPr>
        <w:pStyle w:val="21"/>
        <w:ind w:leftChars="0" w:left="0" w:firstLineChars="0" w:firstLine="0"/>
      </w:pPr>
    </w:p>
    <w:sectPr w:rsidR="00731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BAA85"/>
    <w:multiLevelType w:val="singleLevel"/>
    <w:tmpl w:val="8AFBAA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645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xMGViMTk1MGQ0NzQwYWYxYTM1ZDViNTM3MTY0NjgifQ=="/>
  </w:docVars>
  <w:rsids>
    <w:rsidRoot w:val="43706EAF"/>
    <w:rsid w:val="0017714E"/>
    <w:rsid w:val="00321218"/>
    <w:rsid w:val="00626AB2"/>
    <w:rsid w:val="006E7157"/>
    <w:rsid w:val="00731E8F"/>
    <w:rsid w:val="00EB3E74"/>
    <w:rsid w:val="00FC6005"/>
    <w:rsid w:val="01037428"/>
    <w:rsid w:val="01431A4A"/>
    <w:rsid w:val="024805B4"/>
    <w:rsid w:val="02C128C0"/>
    <w:rsid w:val="02FC24AC"/>
    <w:rsid w:val="04596662"/>
    <w:rsid w:val="05A367DE"/>
    <w:rsid w:val="073A7D41"/>
    <w:rsid w:val="080F664C"/>
    <w:rsid w:val="0A2649D7"/>
    <w:rsid w:val="0F1450CE"/>
    <w:rsid w:val="12B810E6"/>
    <w:rsid w:val="15292BBD"/>
    <w:rsid w:val="157B52D3"/>
    <w:rsid w:val="16CF46F0"/>
    <w:rsid w:val="17546682"/>
    <w:rsid w:val="17ED1390"/>
    <w:rsid w:val="18814EDA"/>
    <w:rsid w:val="18F96946"/>
    <w:rsid w:val="1AFE4BF8"/>
    <w:rsid w:val="1B1A6D13"/>
    <w:rsid w:val="1E5704A1"/>
    <w:rsid w:val="1EB818BE"/>
    <w:rsid w:val="245273C9"/>
    <w:rsid w:val="25354620"/>
    <w:rsid w:val="27666EB7"/>
    <w:rsid w:val="2ACD5879"/>
    <w:rsid w:val="2B0620BB"/>
    <w:rsid w:val="2C861394"/>
    <w:rsid w:val="33101433"/>
    <w:rsid w:val="336E0159"/>
    <w:rsid w:val="36D026B1"/>
    <w:rsid w:val="3A3C7FD7"/>
    <w:rsid w:val="3B7A5AE8"/>
    <w:rsid w:val="3B8A42D2"/>
    <w:rsid w:val="405C7F6A"/>
    <w:rsid w:val="40EC5897"/>
    <w:rsid w:val="4151520D"/>
    <w:rsid w:val="418B6127"/>
    <w:rsid w:val="41C902C5"/>
    <w:rsid w:val="42C853E1"/>
    <w:rsid w:val="43322D65"/>
    <w:rsid w:val="43706EAF"/>
    <w:rsid w:val="44811D47"/>
    <w:rsid w:val="44CE718C"/>
    <w:rsid w:val="48F20E89"/>
    <w:rsid w:val="49002664"/>
    <w:rsid w:val="492A1F94"/>
    <w:rsid w:val="4C1244F7"/>
    <w:rsid w:val="4F0A112B"/>
    <w:rsid w:val="50B155D8"/>
    <w:rsid w:val="516851E7"/>
    <w:rsid w:val="51FB7009"/>
    <w:rsid w:val="537658EE"/>
    <w:rsid w:val="53775896"/>
    <w:rsid w:val="568D0A85"/>
    <w:rsid w:val="57C92689"/>
    <w:rsid w:val="58895298"/>
    <w:rsid w:val="58B33A31"/>
    <w:rsid w:val="5B7E1B84"/>
    <w:rsid w:val="5DB276BD"/>
    <w:rsid w:val="60D27C60"/>
    <w:rsid w:val="62424E67"/>
    <w:rsid w:val="64B452BD"/>
    <w:rsid w:val="6636344C"/>
    <w:rsid w:val="6A170EB1"/>
    <w:rsid w:val="6E337C1C"/>
    <w:rsid w:val="717B2A17"/>
    <w:rsid w:val="733B2593"/>
    <w:rsid w:val="73614A80"/>
    <w:rsid w:val="755C664F"/>
    <w:rsid w:val="782C663F"/>
    <w:rsid w:val="7A0805DB"/>
    <w:rsid w:val="7E2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DC3E2"/>
  <w15:docId w15:val="{E8A88A25-A78F-4605-92D7-E01788F8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qFormat/>
    <w:pPr>
      <w:ind w:firstLineChars="200" w:firstLine="420"/>
    </w:pPr>
  </w:style>
  <w:style w:type="table" w:styleId="ab">
    <w:name w:val="Table Grid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正文首行缩进 21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UserStyle0">
    <w:name w:val="UserStyle_0"/>
    <w:basedOn w:val="a"/>
    <w:next w:val="a"/>
    <w:qFormat/>
    <w:locked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Bodytext1">
    <w:name w:val="Body text|1"/>
    <w:basedOn w:val="a"/>
    <w:qFormat/>
    <w:pPr>
      <w:spacing w:line="38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Paragraph">
    <w:name w:val="Table Paragraph"/>
    <w:basedOn w:val="a"/>
    <w:uiPriority w:val="99"/>
    <w:qFormat/>
    <w:rPr>
      <w:rFonts w:ascii="微软雅黑" w:eastAsia="微软雅黑" w:hAnsi="微软雅黑" w:cs="微软雅黑"/>
      <w:lang w:val="zh-CN"/>
    </w:rPr>
  </w:style>
  <w:style w:type="character" w:customStyle="1" w:styleId="aa">
    <w:name w:val="页眉 字符"/>
    <w:basedOn w:val="a1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  <w:style w:type="character" w:styleId="ac">
    <w:name w:val="Hyperlink"/>
    <w:basedOn w:val="a1"/>
    <w:rsid w:val="00FC6005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FC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izwfw.sd.gov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朱 敏</cp:lastModifiedBy>
  <cp:revision>4</cp:revision>
  <dcterms:created xsi:type="dcterms:W3CDTF">2022-08-01T01:25:00Z</dcterms:created>
  <dcterms:modified xsi:type="dcterms:W3CDTF">2023-09-03T09:23:00Z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55D778A1AED24B7DAC8B318CEE340826</vt:lpwstr>
  </property>
</Properties>
</file>