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[一件事一次办]</w:t>
      </w:r>
      <w:r>
        <w:rPr>
          <w:rFonts w:hint="default" w:ascii="Times New Roman" w:hAnsi="Times New Roman" w:eastAsia="方正小标宋简体" w:cs="Times New Roman"/>
          <w:sz w:val="44"/>
          <w:szCs w:val="44"/>
          <w:lang w:val="en-US" w:eastAsia="zh-CN"/>
        </w:rPr>
        <w:t>社会投资简易低风险项目</w:t>
      </w:r>
      <w:r>
        <w:rPr>
          <w:rFonts w:hint="eastAsia" w:ascii="Times New Roman" w:hAnsi="Times New Roman" w:eastAsia="方正小标宋简体" w:cs="Times New Roman"/>
          <w:sz w:val="44"/>
          <w:szCs w:val="44"/>
          <w:lang w:val="en-US" w:eastAsia="zh-CN"/>
        </w:rPr>
        <w:t>开工审批“一件事”服务指南</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社会投资简易低风险项目开工审批</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二、服务对象</w:t>
      </w:r>
    </w:p>
    <w:p>
      <w:pPr>
        <w:numPr>
          <w:ilvl w:val="0"/>
          <w:numId w:val="0"/>
        </w:numPr>
        <w:ind w:firstLine="640" w:firstLineChars="200"/>
        <w:jc w:val="both"/>
        <w:rPr>
          <w:rFonts w:hint="default" w:ascii="Times New Roman" w:hAnsi="Times New Roman" w:eastAsia="黑体" w:cs="Times New Roman"/>
          <w:b/>
          <w:bCs/>
          <w:sz w:val="32"/>
          <w:szCs w:val="32"/>
          <w:lang w:val="en-US" w:eastAsia="zh-CN"/>
        </w:rPr>
      </w:pPr>
      <w:r>
        <w:rPr>
          <w:rFonts w:hint="eastAsia" w:ascii="Times New Roman" w:hAnsi="Times New Roman" w:eastAsia="仿宋_GB2312" w:cs="Times New Roman"/>
          <w:color w:val="auto"/>
          <w:sz w:val="32"/>
          <w:szCs w:val="32"/>
          <w:lang w:val="en-US" w:eastAsia="zh-CN"/>
        </w:rPr>
        <w:t>法人</w:t>
      </w:r>
    </w:p>
    <w:p>
      <w:pPr>
        <w:numPr>
          <w:ilvl w:val="0"/>
          <w:numId w:val="0"/>
        </w:numPr>
        <w:ind w:firstLine="640" w:firstLineChars="200"/>
        <w:jc w:val="both"/>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办理条件</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符合国民经济和社会发展总体规划、专项规划、区域规划、产业政策、市场准入标准、资源开发、能耗与环境管理等要求；施工场地已经基本具备施工条件；已经确定施工企业；有满足施工需要且符合国家工程建设强制性标准要求的施工图纸及技术资料；有保证工程质量和安全的具体措施。</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社会投资的，总建筑面积不大于3000 平方米，其中地下不超过一层且建筑面积不大于1000平方米，功能单一，技术要求简单，建筑物性质为普通仓库、标准厂房的项目。</w:t>
      </w:r>
    </w:p>
    <w:p>
      <w:pPr>
        <w:numPr>
          <w:ilvl w:val="0"/>
          <w:numId w:val="0"/>
        </w:numPr>
        <w:ind w:firstLine="640" w:firstLineChars="200"/>
        <w:jc w:val="both"/>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四、</w:t>
      </w:r>
      <w:r>
        <w:rPr>
          <w:rFonts w:hint="eastAsia" w:ascii="黑体" w:hAnsi="黑体" w:eastAsia="黑体"/>
          <w:sz w:val="32"/>
          <w:szCs w:val="32"/>
          <w:shd w:val="clear" w:color="auto" w:fill="FFFFFF"/>
        </w:rPr>
        <w:t>材料</w:t>
      </w:r>
      <w:r>
        <w:rPr>
          <w:rFonts w:hint="eastAsia" w:ascii="黑体" w:hAnsi="黑体" w:eastAsia="黑体"/>
          <w:sz w:val="32"/>
          <w:szCs w:val="32"/>
          <w:shd w:val="clear" w:color="auto" w:fill="FFFFFF"/>
          <w:lang w:val="en-US" w:eastAsia="zh-CN"/>
        </w:rPr>
        <w:t>清单</w:t>
      </w:r>
    </w:p>
    <w:tbl>
      <w:tblPr>
        <w:tblStyle w:val="8"/>
        <w:tblpPr w:leftFromText="180" w:rightFromText="180" w:vertAnchor="text" w:horzAnchor="page" w:tblpX="2110" w:tblpY="184"/>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2"/>
        <w:gridCol w:w="2586"/>
        <w:gridCol w:w="52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70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1" w:after="0" w:afterAutospacing="1" w:line="240" w:lineRule="auto"/>
              <w:ind w:left="0" w:right="0" w:firstLine="0"/>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vertAlign w:val="subscript"/>
              </w:rPr>
              <w:t>序号</w:t>
            </w:r>
          </w:p>
        </w:tc>
        <w:tc>
          <w:tcPr>
            <w:tcW w:w="25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1" w:after="0" w:afterAutospacing="1" w:line="240" w:lineRule="auto"/>
              <w:ind w:left="0" w:right="0" w:firstLine="0"/>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vertAlign w:val="subscript"/>
              </w:rPr>
              <w:t>材 料 名 称</w:t>
            </w:r>
          </w:p>
        </w:tc>
        <w:tc>
          <w:tcPr>
            <w:tcW w:w="52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1" w:after="0" w:afterAutospacing="1" w:line="240" w:lineRule="auto"/>
              <w:ind w:left="0" w:right="0" w:firstLine="0"/>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vertAlign w:val="subscript"/>
              </w:rPr>
              <w:t xml:space="preserve">材  料  要 </w:t>
            </w:r>
            <w:bookmarkStart w:id="0" w:name="_GoBack"/>
            <w:bookmarkEnd w:id="0"/>
            <w:r>
              <w:rPr>
                <w:rFonts w:hint="default" w:ascii="Times New Roman" w:hAnsi="Times New Roman" w:eastAsia="黑体" w:cs="Times New Roman"/>
                <w:sz w:val="48"/>
                <w:szCs w:val="48"/>
                <w:vertAlign w:val="subscript"/>
              </w:rPr>
              <w:t xml:space="preserve"> 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 w:hRule="atLeast"/>
        </w:trPr>
        <w:tc>
          <w:tcPr>
            <w:tcW w:w="702"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rPr>
              <w:t>1</w:t>
            </w:r>
            <w:r>
              <w:rPr>
                <w:rFonts w:hint="default" w:ascii="Times New Roman" w:hAnsi="Times New Roman" w:eastAsia="黑体" w:cs="Times New Roman"/>
                <w:sz w:val="20"/>
                <w:szCs w:val="20"/>
              </w:rPr>
              <w:t xml:space="preserve"> </w:t>
            </w:r>
          </w:p>
        </w:tc>
        <w:tc>
          <w:tcPr>
            <w:tcW w:w="258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eastAsia" w:ascii="Times New Roman" w:hAnsi="Times New Roman" w:eastAsia="黑体" w:cs="Times New Roman"/>
                <w:sz w:val="20"/>
                <w:szCs w:val="20"/>
                <w:lang w:val="en-US" w:eastAsia="zh-CN"/>
              </w:rPr>
              <w:t>简易低风险工程建设项目开工建设</w:t>
            </w:r>
            <w:r>
              <w:rPr>
                <w:rFonts w:hint="default" w:ascii="Times New Roman" w:hAnsi="Times New Roman" w:eastAsia="黑体" w:cs="Times New Roman"/>
                <w:sz w:val="20"/>
                <w:szCs w:val="20"/>
              </w:rPr>
              <w:t xml:space="preserve">申请表 </w:t>
            </w:r>
          </w:p>
        </w:tc>
        <w:tc>
          <w:tcPr>
            <w:tcW w:w="5234"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340" w:lineRule="atLeast"/>
              <w:ind w:left="0" w:right="0"/>
              <w:jc w:val="left"/>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lang w:val="en-US" w:eastAsia="zh-CN" w:bidi="ar"/>
              </w:rPr>
              <w:t>由申请单位网上填写相关资料后，在系统上打印生成，加盖建设单位公章和法定代表人签字后申报，示例文本见附件1。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5" w:hRule="atLeast"/>
        </w:trPr>
        <w:tc>
          <w:tcPr>
            <w:tcW w:w="702"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rPr>
              <w:t>2</w:t>
            </w:r>
            <w:r>
              <w:rPr>
                <w:rFonts w:hint="default" w:ascii="Times New Roman" w:hAnsi="Times New Roman" w:eastAsia="黑体" w:cs="Times New Roman"/>
                <w:sz w:val="20"/>
                <w:szCs w:val="20"/>
              </w:rPr>
              <w:t xml:space="preserve"> </w:t>
            </w:r>
          </w:p>
        </w:tc>
        <w:tc>
          <w:tcPr>
            <w:tcW w:w="2586"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lang w:eastAsia="zh-CN"/>
              </w:rPr>
            </w:pPr>
            <w:r>
              <w:rPr>
                <w:rFonts w:hint="default" w:ascii="Times New Roman" w:hAnsi="Times New Roman" w:eastAsia="黑体" w:cs="Times New Roman"/>
                <w:sz w:val="20"/>
                <w:szCs w:val="20"/>
              </w:rPr>
              <w:t>土地权属证明文件</w:t>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lang w:val="en-US" w:eastAsia="zh-CN"/>
              </w:rPr>
              <w:t>内部核查</w:t>
            </w:r>
            <w:r>
              <w:rPr>
                <w:rFonts w:hint="default" w:ascii="Times New Roman" w:hAnsi="Times New Roman" w:eastAsia="黑体" w:cs="Times New Roman"/>
                <w:sz w:val="20"/>
                <w:szCs w:val="20"/>
                <w:lang w:eastAsia="zh-CN"/>
              </w:rPr>
              <w:t>）</w:t>
            </w:r>
          </w:p>
        </w:tc>
        <w:tc>
          <w:tcPr>
            <w:tcW w:w="523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同意使用土地通知书、划拨决定书、国有建设用地使用权出让合同、建设用地批准书、不动产权证、建设用地规划许可证（新版）任意一项均可。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 w:hRule="atLeast"/>
        </w:trPr>
        <w:tc>
          <w:tcPr>
            <w:tcW w:w="702"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lang w:val="en-US" w:eastAsia="zh-CN"/>
              </w:rPr>
              <w:t>3</w:t>
            </w:r>
            <w:r>
              <w:rPr>
                <w:rFonts w:hint="default" w:ascii="Times New Roman" w:hAnsi="Times New Roman" w:eastAsia="黑体" w:cs="Times New Roman"/>
                <w:sz w:val="20"/>
                <w:szCs w:val="20"/>
              </w:rPr>
              <w:t xml:space="preserve"> </w:t>
            </w:r>
          </w:p>
        </w:tc>
        <w:tc>
          <w:tcPr>
            <w:tcW w:w="258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建设工程规划设计方案或建设工程规划设计方案承诺书 </w:t>
            </w:r>
          </w:p>
        </w:tc>
        <w:tc>
          <w:tcPr>
            <w:tcW w:w="523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根据济建审改字〔2020〕8号文件要求，简易低风险项目建设工程规划许可审批无需进行设计方案审查</w:t>
            </w:r>
            <w:r>
              <w:rPr>
                <w:rFonts w:hint="default" w:ascii="Times New Roman" w:hAnsi="Times New Roman" w:eastAsia="黑体" w:cs="Times New Roman"/>
                <w:kern w:val="0"/>
                <w:sz w:val="20"/>
                <w:szCs w:val="20"/>
              </w:rPr>
              <w:t>，</w:t>
            </w:r>
            <w:r>
              <w:rPr>
                <w:rFonts w:hint="default" w:ascii="Times New Roman" w:hAnsi="Times New Roman" w:eastAsia="黑体" w:cs="Times New Roman"/>
                <w:sz w:val="20"/>
                <w:szCs w:val="20"/>
              </w:rPr>
              <w:t xml:space="preserve">实行告知承诺制。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 w:hRule="atLeast"/>
        </w:trPr>
        <w:tc>
          <w:tcPr>
            <w:tcW w:w="7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lang w:val="en-US" w:eastAsia="zh-CN"/>
              </w:rPr>
              <w:t>4</w:t>
            </w:r>
            <w:r>
              <w:rPr>
                <w:rFonts w:hint="default" w:ascii="Times New Roman" w:hAnsi="Times New Roman" w:eastAsia="黑体" w:cs="Times New Roman"/>
                <w:sz w:val="20"/>
                <w:szCs w:val="20"/>
              </w:rPr>
              <w:t xml:space="preserve"> </w:t>
            </w:r>
          </w:p>
        </w:tc>
        <w:tc>
          <w:tcPr>
            <w:tcW w:w="25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 xml:space="preserve">勘察设计质量承诺书 </w:t>
            </w:r>
          </w:p>
        </w:tc>
        <w:tc>
          <w:tcPr>
            <w:tcW w:w="5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根据济建勘字〔2020〕9号文件要求</w:t>
            </w:r>
            <w:r>
              <w:rPr>
                <w:rFonts w:hint="default" w:ascii="Times New Roman" w:hAnsi="Times New Roman" w:eastAsia="黑体" w:cs="Times New Roman"/>
                <w:kern w:val="0"/>
                <w:sz w:val="20"/>
                <w:szCs w:val="20"/>
              </w:rPr>
              <w:t>，</w:t>
            </w:r>
            <w:r>
              <w:rPr>
                <w:rFonts w:hint="default" w:ascii="Times New Roman" w:hAnsi="Times New Roman" w:eastAsia="黑体" w:cs="Times New Roman"/>
                <w:sz w:val="20"/>
                <w:szCs w:val="20"/>
              </w:rPr>
              <w:t>取消社会投资简易低风险项目施工图审查</w:t>
            </w:r>
            <w:r>
              <w:rPr>
                <w:rFonts w:hint="default" w:ascii="Times New Roman" w:hAnsi="Times New Roman" w:eastAsia="黑体" w:cs="Times New Roman"/>
                <w:kern w:val="0"/>
                <w:sz w:val="20"/>
                <w:szCs w:val="20"/>
              </w:rPr>
              <w:t>，</w:t>
            </w:r>
            <w:r>
              <w:rPr>
                <w:rFonts w:hint="default" w:ascii="Times New Roman" w:hAnsi="Times New Roman" w:eastAsia="黑体" w:cs="Times New Roman"/>
                <w:sz w:val="20"/>
                <w:szCs w:val="20"/>
              </w:rPr>
              <w:t>示例文本见该附件</w:t>
            </w:r>
            <w:r>
              <w:rPr>
                <w:rFonts w:hint="eastAsia" w:ascii="Times New Roman" w:hAnsi="Times New Roman" w:eastAsia="黑体" w:cs="Times New Roman"/>
                <w:sz w:val="20"/>
                <w:szCs w:val="20"/>
                <w:lang w:val="en-US" w:eastAsia="zh-CN"/>
              </w:rPr>
              <w:t>2</w:t>
            </w:r>
            <w:r>
              <w:rPr>
                <w:rFonts w:hint="default" w:ascii="Times New Roman" w:hAnsi="Times New Roman" w:eastAsia="黑体" w:cs="Times New Roman"/>
                <w:sz w:val="20"/>
                <w:szCs w:val="20"/>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4" w:hRule="atLeast"/>
        </w:trPr>
        <w:tc>
          <w:tcPr>
            <w:tcW w:w="70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center"/>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lang w:val="en-US" w:eastAsia="zh-CN"/>
              </w:rPr>
              <w:t>5</w:t>
            </w:r>
            <w:r>
              <w:rPr>
                <w:rFonts w:hint="default" w:ascii="Times New Roman" w:hAnsi="Times New Roman" w:eastAsia="黑体" w:cs="Times New Roman"/>
                <w:sz w:val="20"/>
                <w:szCs w:val="20"/>
              </w:rPr>
              <w:t xml:space="preserve"> </w:t>
            </w:r>
          </w:p>
        </w:tc>
        <w:tc>
          <w:tcPr>
            <w:tcW w:w="25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rPr>
            </w:pPr>
            <w:r>
              <w:rPr>
                <w:rFonts w:hint="default" w:ascii="Times New Roman" w:hAnsi="Times New Roman" w:eastAsia="黑体" w:cs="Times New Roman"/>
                <w:kern w:val="0"/>
                <w:sz w:val="20"/>
                <w:szCs w:val="20"/>
                <w:lang w:val="en-US" w:eastAsia="zh-CN" w:bidi="ar"/>
              </w:rPr>
              <w:t>工程地质勘查报告、</w:t>
            </w:r>
            <w:r>
              <w:rPr>
                <w:rFonts w:hint="default" w:ascii="Times New Roman" w:hAnsi="Times New Roman" w:eastAsia="黑体" w:cs="Times New Roman"/>
                <w:sz w:val="20"/>
                <w:szCs w:val="20"/>
              </w:rPr>
              <w:t xml:space="preserve">施工图电子图纸 </w:t>
            </w:r>
          </w:p>
        </w:tc>
        <w:tc>
          <w:tcPr>
            <w:tcW w:w="52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5"/>
              <w:keepNext w:val="0"/>
              <w:keepLines w:val="0"/>
              <w:widowControl/>
              <w:suppressLineNumbers w:val="0"/>
              <w:spacing w:before="0" w:beforeAutospacing="1" w:after="0" w:afterAutospacing="1" w:line="340" w:lineRule="atLeast"/>
              <w:ind w:left="0" w:right="0" w:firstLine="0"/>
              <w:jc w:val="left"/>
              <w:rPr>
                <w:rFonts w:hint="default" w:ascii="Times New Roman" w:hAnsi="Times New Roman" w:eastAsia="黑体" w:cs="Times New Roman"/>
                <w:sz w:val="20"/>
                <w:szCs w:val="20"/>
                <w:lang w:val="en-US" w:eastAsia="zh-CN"/>
              </w:rPr>
            </w:pPr>
            <w:r>
              <w:rPr>
                <w:rFonts w:hint="default" w:ascii="Times New Roman" w:hAnsi="Times New Roman" w:eastAsia="黑体" w:cs="Times New Roman"/>
                <w:sz w:val="20"/>
                <w:szCs w:val="20"/>
                <w:lang w:val="en-US" w:eastAsia="zh-CN"/>
              </w:rPr>
              <w:t>上传多图联审系统。</w:t>
            </w:r>
          </w:p>
        </w:tc>
      </w:tr>
    </w:tbl>
    <w:p>
      <w:pPr>
        <w:spacing w:line="560" w:lineRule="exact"/>
        <w:ind w:firstLine="640" w:firstLineChars="200"/>
        <w:rPr>
          <w:rFonts w:ascii="黑体" w:hAnsi="黑体" w:eastAsia="黑体"/>
          <w:sz w:val="32"/>
          <w:szCs w:val="32"/>
          <w:shd w:val="clear" w:color="auto" w:fill="FFFFFF"/>
        </w:rPr>
      </w:pPr>
      <w:r>
        <w:rPr>
          <w:rFonts w:hint="eastAsia" w:ascii="黑体" w:hAnsi="黑体" w:eastAsia="黑体"/>
          <w:sz w:val="32"/>
          <w:szCs w:val="32"/>
          <w:shd w:val="clear" w:color="auto" w:fill="FFFFFF"/>
          <w:lang w:val="en-US" w:eastAsia="zh-CN"/>
        </w:rPr>
        <w:t>五、</w:t>
      </w:r>
      <w:r>
        <w:rPr>
          <w:rFonts w:hint="eastAsia" w:ascii="黑体" w:hAnsi="黑体" w:eastAsia="黑体"/>
          <w:sz w:val="32"/>
          <w:szCs w:val="32"/>
          <w:shd w:val="clear" w:color="auto" w:fill="FFFFFF"/>
        </w:rPr>
        <w:t>办理时限</w:t>
      </w:r>
    </w:p>
    <w:p>
      <w:pPr>
        <w:widowControl w:val="0"/>
        <w:numPr>
          <w:ilvl w:val="0"/>
          <w:numId w:val="0"/>
        </w:numPr>
        <w:ind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即时办理（不含申请人补正申请材料、整改、专家评审、现场核查、公示所需时间）。</w:t>
      </w:r>
    </w:p>
    <w:p>
      <w:pPr>
        <w:numPr>
          <w:ilvl w:val="0"/>
          <w:numId w:val="0"/>
        </w:numPr>
        <w:ind w:leftChars="0" w:firstLine="640" w:firstLineChars="200"/>
        <w:jc w:val="both"/>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default" w:ascii="Times New Roman" w:hAnsi="Times New Roman" w:eastAsia="黑体" w:cs="Times New Roman"/>
          <w:color w:val="auto"/>
          <w:sz w:val="32"/>
          <w:szCs w:val="32"/>
        </w:rPr>
        <w:t>收费依据及标准</w:t>
      </w:r>
    </w:p>
    <w:p>
      <w:pPr>
        <w:widowControl w:val="0"/>
        <w:numPr>
          <w:ilvl w:val="0"/>
          <w:numId w:val="0"/>
        </w:numPr>
        <w:ind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不收费</w:t>
      </w:r>
    </w:p>
    <w:p>
      <w:pPr>
        <w:pStyle w:val="11"/>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现场领取、邮寄送达</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八、咨询途径</w:t>
      </w:r>
    </w:p>
    <w:p>
      <w:pPr>
        <w:widowControl w:val="0"/>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0537-7211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76  721</w:t>
      </w:r>
      <w:r>
        <w:rPr>
          <w:rFonts w:hint="eastAsia" w:ascii="Times New Roman" w:hAnsi="Times New Roman" w:eastAsia="仿宋_GB2312" w:cs="Times New Roman"/>
          <w:sz w:val="32"/>
          <w:szCs w:val="32"/>
          <w:lang w:val="en-US" w:eastAsia="zh-CN"/>
        </w:rPr>
        <w:t>1606</w:t>
      </w:r>
    </w:p>
    <w:p>
      <w:pPr>
        <w:pStyle w:val="12"/>
        <w:keepNext w:val="0"/>
        <w:keepLines w:val="0"/>
        <w:pageBreakBefore w:val="0"/>
        <w:kinsoku/>
        <w:wordWrap/>
        <w:overflowPunct/>
        <w:topLinePunct w:val="0"/>
        <w:autoSpaceDE/>
        <w:autoSpaceDN/>
        <w:bidi w:val="0"/>
        <w:adjustRightInd/>
        <w:spacing w:line="360" w:lineRule="auto"/>
        <w:ind w:left="0" w:leftChars="0"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keepNext w:val="0"/>
        <w:keepLines w:val="0"/>
        <w:pageBreakBefore w:val="0"/>
        <w:widowControl w:val="0"/>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网上</w:t>
      </w:r>
      <w:r>
        <w:rPr>
          <w:rFonts w:hint="default" w:ascii="Times New Roman" w:hAnsi="Times New Roman" w:eastAsia="仿宋_GB2312" w:cs="Times New Roman"/>
          <w:color w:val="auto"/>
          <w:sz w:val="32"/>
          <w:szCs w:val="32"/>
          <w:lang w:val="en-US" w:eastAsia="zh-CN"/>
        </w:rPr>
        <w:t>办</w:t>
      </w:r>
      <w:r>
        <w:rPr>
          <w:rFonts w:hint="eastAsia" w:ascii="Times New Roman" w:hAnsi="Times New Roman" w:eastAsia="仿宋_GB2312" w:cs="Times New Roman"/>
          <w:color w:val="auto"/>
          <w:sz w:val="32"/>
          <w:szCs w:val="32"/>
          <w:lang w:val="en-US" w:eastAsia="zh-CN"/>
        </w:rPr>
        <w:t>理：山东政务服务网</w:t>
      </w:r>
    </w:p>
    <w:p>
      <w:pPr>
        <w:pStyle w:val="11"/>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2.现场办理：县政务服务中心</w:t>
      </w:r>
      <w:r>
        <w:rPr>
          <w:rFonts w:hint="eastAsia" w:ascii="Times New Roman" w:hAnsi="Times New Roman" w:eastAsia="仿宋_GB2312" w:cs="Times New Roman"/>
          <w:b w:val="0"/>
          <w:bCs w:val="0"/>
          <w:color w:val="auto"/>
          <w:kern w:val="2"/>
          <w:sz w:val="32"/>
          <w:szCs w:val="32"/>
          <w:lang w:val="en-US" w:eastAsia="zh-CN" w:bidi="ar-SA"/>
        </w:rPr>
        <w:t>二</w:t>
      </w:r>
      <w:r>
        <w:rPr>
          <w:rFonts w:hint="default" w:ascii="Times New Roman" w:hAnsi="Times New Roman" w:eastAsia="仿宋_GB2312" w:cs="Times New Roman"/>
          <w:b w:val="0"/>
          <w:bCs w:val="0"/>
          <w:color w:val="auto"/>
          <w:kern w:val="2"/>
          <w:sz w:val="32"/>
          <w:szCs w:val="32"/>
          <w:lang w:val="en-US" w:eastAsia="zh-CN" w:bidi="ar-SA"/>
        </w:rPr>
        <w:t>楼</w:t>
      </w:r>
      <w:r>
        <w:rPr>
          <w:rFonts w:hint="eastAsia" w:ascii="Times New Roman" w:hAnsi="Times New Roman" w:eastAsia="仿宋_GB2312" w:cs="Times New Roman"/>
          <w:b w:val="0"/>
          <w:bCs w:val="0"/>
          <w:color w:val="auto"/>
          <w:kern w:val="2"/>
          <w:sz w:val="32"/>
          <w:szCs w:val="32"/>
          <w:lang w:val="en-US" w:eastAsia="zh-CN" w:bidi="ar-SA"/>
        </w:rPr>
        <w:t>E区项目审批窗口</w:t>
      </w:r>
    </w:p>
    <w:p>
      <w:pPr>
        <w:pStyle w:val="11"/>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十、窗口工作时间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国家法定工作日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9:00-12:00   13:00-17:00 </w:t>
      </w:r>
    </w:p>
    <w:p>
      <w:pPr>
        <w:pStyle w:val="11"/>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十一、监督电话</w:t>
      </w:r>
    </w:p>
    <w:p>
      <w:pPr>
        <w:keepNext w:val="0"/>
        <w:keepLines w:val="0"/>
        <w:pageBreakBefore w:val="0"/>
        <w:numPr>
          <w:ilvl w:val="0"/>
          <w:numId w:val="0"/>
        </w:numPr>
        <w:kinsoku/>
        <w:wordWrap/>
        <w:overflowPunct/>
        <w:topLinePunct w:val="0"/>
        <w:autoSpaceDE/>
        <w:autoSpaceDN/>
        <w:bidi w:val="0"/>
        <w:adjustRightInd/>
        <w:spacing w:line="360" w:lineRule="auto"/>
        <w:ind w:left="685" w:leftChars="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0537—7260989</w:t>
      </w:r>
    </w:p>
    <w:p>
      <w:pPr>
        <w:keepNext w:val="0"/>
        <w:keepLines w:val="0"/>
        <w:pageBreakBefore w:val="0"/>
        <w:numPr>
          <w:ilvl w:val="0"/>
          <w:numId w:val="0"/>
        </w:numPr>
        <w:kinsoku/>
        <w:wordWrap/>
        <w:overflowPunct/>
        <w:topLinePunct w:val="0"/>
        <w:autoSpaceDE/>
        <w:autoSpaceDN/>
        <w:bidi w:val="0"/>
        <w:adjustRightInd/>
        <w:spacing w:line="360" w:lineRule="auto"/>
        <w:rPr>
          <w:rFonts w:hint="eastAsia" w:ascii="Times New Roman" w:hAnsi="Times New Roman" w:eastAsia="黑体" w:cs="Times New Roman"/>
          <w:color w:val="auto"/>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w:t>
      </w:r>
      <w:r>
        <w:rPr>
          <w:rFonts w:hint="eastAsia" w:eastAsia="黑体" w:cs="Times New Roman"/>
          <w:color w:val="auto"/>
          <w:sz w:val="32"/>
          <w:szCs w:val="32"/>
          <w:lang w:val="en-US" w:eastAsia="zh-CN"/>
        </w:rPr>
        <w:t>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办事流程图</w:t>
      </w:r>
    </w:p>
    <w:p>
      <w:pPr>
        <w:keepNext w:val="0"/>
        <w:keepLines w:val="0"/>
        <w:pageBreakBefore w:val="0"/>
        <w:numPr>
          <w:ilvl w:val="0"/>
          <w:numId w:val="0"/>
        </w:numPr>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p>
    <w:p>
      <w:pPr>
        <w:tabs>
          <w:tab w:val="left" w:pos="2698"/>
        </w:tabs>
        <w:jc w:val="left"/>
        <w:rPr>
          <w:rFonts w:hint="default" w:ascii="Times New Roman" w:hAnsi="Times New Roman" w:eastAsia="黑体" w:cs="Times New Roman"/>
          <w:color w:val="auto"/>
          <w:sz w:val="32"/>
          <w:szCs w:val="32"/>
          <w:lang w:eastAsia="zh-CN"/>
        </w:rPr>
      </w:pPr>
    </w:p>
    <w:p>
      <w:r>
        <w:rPr>
          <w:sz w:val="21"/>
        </w:rPr>
        <mc:AlternateContent>
          <mc:Choice Requires="wps">
            <w:drawing>
              <wp:anchor distT="0" distB="0" distL="114300" distR="114300" simplePos="0" relativeHeight="251659264" behindDoc="0" locked="0" layoutInCell="1" allowOverlap="1">
                <wp:simplePos x="0" y="0"/>
                <wp:positionH relativeFrom="column">
                  <wp:posOffset>1555115</wp:posOffset>
                </wp:positionH>
                <wp:positionV relativeFrom="paragraph">
                  <wp:posOffset>61595</wp:posOffset>
                </wp:positionV>
                <wp:extent cx="1923415" cy="480060"/>
                <wp:effectExtent l="12700" t="12700" r="26035" b="21590"/>
                <wp:wrapNone/>
                <wp:docPr id="2" name="圆角矩形 2"/>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4.85pt;height:37.8pt;width:151.45pt;z-index:251659264;v-text-anchor:middle;mso-width-relative:page;mso-height-relative:page;" fillcolor="#DBEEF4" filled="t" stroked="t" coordsize="21600,21600" arcsize="0.166666666666667" o:gfxdata="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vv2dm2gAAAAgBAAAPAAAAAAAAAAEAIAAAACIA&#10;AABkcnMvZG93bnJldi54bWxQSwECFAAUAAAACACHTuJA69OVXkACAACKBAAADgAAAAAAAAABACAA&#10;AAApAQAAZHJzL2Uyb0RvYy54bWxQSwUGAAAAAAYABgBZAQAA2wU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Pr>
        <w:rPr>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1526540</wp:posOffset>
                </wp:positionH>
                <wp:positionV relativeFrom="paragraph">
                  <wp:posOffset>706120</wp:posOffset>
                </wp:positionV>
                <wp:extent cx="2056130" cy="510540"/>
                <wp:effectExtent l="12700" t="12700" r="26670" b="29210"/>
                <wp:wrapNone/>
                <wp:docPr id="3" name="圆角矩形 3"/>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20.2pt;margin-top:55.6pt;height:40.2pt;width:161.9pt;z-index:251660288;v-text-anchor:middle;mso-width-relative:page;mso-height-relative:page;" fillcolor="#DBEEF4" filled="t" stroked="t" coordsize="21600,21600" arcsize="0.166666666666667" o:gfxdata="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RcgedoAAAALAQAADwAAAAAAAAABACAAAAAiAAAA&#10;ZHJzL2Rvd25yZXYueG1sUEsBAhQAFAAAAAgAh07iQNjlKNg+AgAAigQAAA4AAAAAAAAAAQAgAAAA&#10;KQEAAGRycy9lMm9Eb2MueG1sUEsFBgAAAAAGAAYAWQEAANkFA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2455545</wp:posOffset>
                </wp:positionH>
                <wp:positionV relativeFrom="paragraph">
                  <wp:posOffset>146685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11.55pt;height:27.75pt;width:0pt;z-index:251668480;mso-width-relative:page;mso-height-relative:page;" filled="f" stroked="t" coordsize="21600,21600" o:gfxdata="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9S30bWAAAACQEAAA8AAAAAAAAAAQAgAAAAIgAAAGRycy9kb3ducmV2LnhtbFBLAQIUABQA&#10;AAAIAIdO4kBwKIAnKwIAAC0EAAAOAAAAAAAAAAEAIAAAACUBAABkcnMvZTJvRG9jLnhtbFBLBQYA&#10;AAAABgAGAFkBAADCBQ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-15240</wp:posOffset>
                </wp:positionH>
                <wp:positionV relativeFrom="paragraph">
                  <wp:posOffset>57150</wp:posOffset>
                </wp:positionV>
                <wp:extent cx="1495425" cy="19050"/>
                <wp:effectExtent l="0" t="31115" r="9525" b="64135"/>
                <wp:wrapNone/>
                <wp:docPr id="4" name="直接连接符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2pt;margin-top:4.5pt;height:1.5pt;width:117.75pt;z-index:251674624;mso-width-relative:page;mso-height-relative:page;" filled="f" stroked="t" coordsize="21600,21600" o:gfxdata="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JRPq1wAAAAcBAAAPAAAAAAAAAAEAIAAAACIAAABkcnMv&#10;ZG93bnJldi54bWxQSwECFAAUAAAACACHTuJAmSFmtwQCAAD3AwAADgAAAAAAAAABACAAAAAmAQAA&#10;ZHJzL2Uyb0RvYy54bWxQSwUGAAAAAAYABgBZAQAAnAU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-34290</wp:posOffset>
                </wp:positionH>
                <wp:positionV relativeFrom="paragraph">
                  <wp:posOffset>38100</wp:posOffset>
                </wp:positionV>
                <wp:extent cx="635" cy="1771650"/>
                <wp:effectExtent l="48260" t="0" r="65405" b="0"/>
                <wp:wrapNone/>
                <wp:docPr id="5" name="直接连接符 5"/>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2.7pt;margin-top:3pt;height:139.5pt;width:0.05pt;z-index:251673600;mso-width-relative:page;mso-height-relative:page;" filled="f" stroked="t" coordsize="21600,21600" o:gfxdata="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0IXF3XAAAABwEAAA8AAAAAAAAAAQAgAAAAIgAA&#10;AGRycy9kb3ducmV2LnhtbFBLAQIUABQAAAAIAIdO4kB7Ku0XCQIAAP8DAAAOAAAAAAAAAAEAIAAA&#10;ACYBAABkcnMvZTJvRG9jLnhtbFBLBQYAAAAABgAGAFkBAAChBQ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69504;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955040</wp:posOffset>
                </wp:positionH>
                <wp:positionV relativeFrom="paragraph">
                  <wp:posOffset>194945</wp:posOffset>
                </wp:positionV>
                <wp:extent cx="3152140" cy="680085"/>
                <wp:effectExtent l="12700" t="12700" r="16510" b="31115"/>
                <wp:wrapNone/>
                <wp:docPr id="6" name="圆角矩形 6"/>
                <wp:cNvGraphicFramePr/>
                <a:graphic xmlns:a="http://schemas.openxmlformats.org/drawingml/2006/main">
                  <a:graphicData uri="http://schemas.microsoft.com/office/word/2010/wordprocessingShape">
                    <wps:wsp>
                      <wps:cNvSpPr/>
                      <wps:spPr>
                        <a:xfrm>
                          <a:off x="0" y="0"/>
                          <a:ext cx="3152140" cy="6800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wps:txbx>
                      <wps:bodyPr anchor="ctr" anchorCtr="0" upright="1"/>
                    </wps:wsp>
                  </a:graphicData>
                </a:graphic>
              </wp:anchor>
            </w:drawing>
          </mc:Choice>
          <mc:Fallback>
            <w:pict>
              <v:roundrect id="_x0000_s1026" o:spid="_x0000_s1026" o:spt="2" style="position:absolute;left:0pt;margin-left:75.2pt;margin-top:15.35pt;height:53.55pt;width:248.2pt;z-index:251661312;v-text-anchor:middle;mso-width-relative:page;mso-height-relative:page;" fillcolor="#DBEEF4" filled="t" stroked="t" coordsize="21600,21600" arcsize="0.166666666666667" o:gfxdata="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vycUnaAAAACgEAAA8AAAAAAAAAAQAgAAAAIgAA&#10;AGRycy9kb3ducmV2LnhtbFBLAQIUABQAAAAIAIdO4kC4d4v/PwIAAIoEAAAOAAAAAAAAAAEAIAAA&#10;ACkBAABkcnMvZTJvRG9jLnhtbFBLBQYAAAAABgAGAFkBAADa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2503170</wp:posOffset>
                </wp:positionH>
                <wp:positionV relativeFrom="paragraph">
                  <wp:posOffset>80010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7.1pt;margin-top:6.3pt;height:27.75pt;width:0pt;z-index:251670528;mso-width-relative:page;mso-height-relative:page;" filled="f" stroked="t" coordsize="21600,21600" o:gfxdata="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KS4M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3943350</wp:posOffset>
                </wp:positionH>
                <wp:positionV relativeFrom="paragraph">
                  <wp:posOffset>294640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23.2pt;height:22.85pt;width:73.95pt;z-index:251667456;mso-width-relative:page;mso-height-relative:page;" filled="f" stroked="f" coordsize="21600,21600" o:gfxdata="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m8j92wAAAAkBAAAPAAAAAAAAAAEAIAAA&#10;ACIAAABkcnMvZG93bnJldi54bWxQSwECFAAUAAAACACHTuJAXDf4t0ICAAB1BAAADgAAAAAAAAAB&#10;ACAAAAAqAQAAZHJzL2Uyb0RvYy54bWxQSwUGAAAAAAYABgBZAQAA3gU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-610870</wp:posOffset>
                </wp:positionH>
                <wp:positionV relativeFrom="paragraph">
                  <wp:posOffset>210820</wp:posOffset>
                </wp:positionV>
                <wp:extent cx="1231265" cy="708025"/>
                <wp:effectExtent l="12700" t="12700" r="13335" b="22225"/>
                <wp:wrapNone/>
                <wp:docPr id="7" name="圆角矩形 7"/>
                <wp:cNvGraphicFramePr/>
                <a:graphic xmlns:a="http://schemas.openxmlformats.org/drawingml/2006/main">
                  <a:graphicData uri="http://schemas.microsoft.com/office/word/2010/wordprocessingShape">
                    <wps:wsp>
                      <wps:cNvSpPr/>
                      <wps:spPr>
                        <a:xfrm>
                          <a:off x="0" y="0"/>
                          <a:ext cx="1231265" cy="70802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8.1pt;margin-top:16.6pt;height:55.75pt;width:96.95pt;z-index:251665408;v-text-anchor:middle;mso-width-relative:page;mso-height-relative:page;" fillcolor="#DBEEF4" filled="t" stroked="t" coordsize="21600,21600" arcsize="0.166666666666667" o:gfxdata="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LYrOtoAAAAJAQAADwAAAAAAAAABACAAAAAi&#10;AAAAZHJzL2Rvd25yZXYueG1sUEsBAhQAFAAAAAgAh07iQLlbvb1BAgAAigQAAA4AAAAAAAAAAQAg&#10;AAAAKQEAAGRycy9lMm9Eb2MueG1sUEsFBgAAAAAGAAYAWQEAANw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4871720</wp:posOffset>
                </wp:positionH>
                <wp:positionV relativeFrom="paragraph">
                  <wp:posOffset>308610</wp:posOffset>
                </wp:positionV>
                <wp:extent cx="1525270" cy="690880"/>
                <wp:effectExtent l="12700" t="12700" r="24130" b="20320"/>
                <wp:wrapNone/>
                <wp:docPr id="8" name="圆角矩形 8"/>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83.6pt;margin-top:24.3pt;height:54.4pt;width:120.1pt;z-index:251664384;v-text-anchor:middle;mso-width-relative:page;mso-height-relative:page;" fillcolor="#DBEEF4" filled="t" stroked="t" coordsize="21600,21600" arcsize="0.166666666666667" o:gfxdata="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Cfe0t2gAAAAsBAAAPAAAAAAAAAAEAIAAAACIA&#10;AABkcnMvZG93bnJldi54bWxQSwECFAAUAAAACACHTuJA67CGFEACAACKBAAADgAAAAAAAAABACAA&#10;AAApAQAAZHJzL2Uyb0RvYy54bWxQSwUGAAAAAAYABgBZAQAA2wU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1194435</wp:posOffset>
                </wp:positionH>
                <wp:positionV relativeFrom="paragraph">
                  <wp:posOffset>48895</wp:posOffset>
                </wp:positionV>
                <wp:extent cx="2711450" cy="737870"/>
                <wp:effectExtent l="12700" t="12700" r="19050" b="30480"/>
                <wp:wrapNone/>
                <wp:docPr id="9" name="圆角矩形 9"/>
                <wp:cNvGraphicFramePr/>
                <a:graphic xmlns:a="http://schemas.openxmlformats.org/drawingml/2006/main">
                  <a:graphicData uri="http://schemas.microsoft.com/office/word/2010/wordprocessingShape">
                    <wps:wsp>
                      <wps:cNvSpPr/>
                      <wps:spPr>
                        <a:xfrm>
                          <a:off x="0" y="0"/>
                          <a:ext cx="271145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94.05pt;margin-top:3.85pt;height:58.1pt;width:213.5pt;z-index:251662336;v-text-anchor:middle;mso-width-relative:page;mso-height-relative:page;" fillcolor="#DBEEF4" filled="t" stroked="t" coordsize="21600,21600" arcsize="0.166666666666667" o:gfxdata="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iH7RtgAAAAJAQAADwAAAAAAAAABACAAAAAiAAAA&#10;ZHJzL2Rvd25yZXYueG1sUEsBAhQAFAAAAAgAh07iQA//Bq1AAgAAigQAAA4AAAAAAAAAAQAgAAAA&#10;JwEAAGRycy9lMm9Eb2MueG1sUEsFBgAAAAAGAAYAWQEAANkFA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622935</wp:posOffset>
                </wp:positionH>
                <wp:positionV relativeFrom="paragraph">
                  <wp:posOffset>407670</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49.05pt;margin-top:32.1pt;height:0.75pt;width:53.25pt;z-index:251675648;mso-width-relative:page;mso-height-relative:page;" filled="f" stroked="t" coordsize="21600,21600" o:gfxdata="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fyMhBNf/G4rytc3coszuKDRbP5ido63jR/xnOx9U26Exs9J0zuCMFAfHec5DeHuP&#10;8e03vP4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FBcsdgAAAAIAQAADwAAAAAAAAABACAAAAAi&#10;AAAAZHJzL2Rvd25yZXYueG1sUEsBAhQAFAAAAAgAh07iQLzoOygKAgAACwQAAA4AAAAAAAAAAQAg&#10;AAAAJwEAAGRycy9lMm9Eb2MueG1sUEsFBgAAAAAGAAYAWQEAAKMFA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3922395</wp:posOffset>
                </wp:positionH>
                <wp:positionV relativeFrom="paragraph">
                  <wp:posOffset>67310</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8.85pt;margin-top:5.3pt;height:1.5pt;width:67.5pt;z-index:251672576;mso-width-relative:page;mso-height-relative:page;" filled="f" stroked="t" coordsize="21600,21600" o:gfxdata="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PWUY1gAAAAkBAAAPAAAAAAAAAAEAIAAAACIAAABkcnMvZG93bnJldi54&#10;bWxQSwECFAAUAAAACACHTuJA2MQEyDUCAAA7BAAADgAAAAAAAAABACAAAAAlAQAAZHJzL2Uyb0Rv&#10;Yy54bWxQSwUGAAAAAAYABgBZAQAAzA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1304925</wp:posOffset>
                </wp:positionH>
                <wp:positionV relativeFrom="paragraph">
                  <wp:posOffset>51435</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75pt;margin-top:4.05pt;height:30.5pt;width:93.5pt;z-index:251666432;mso-width-relative:page;mso-height-relative:page;" filled="f" stroked="f" coordsize="21600,21600" o:gfxdata="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0GxNkAAAAI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2512695</wp:posOffset>
                </wp:positionH>
                <wp:positionV relativeFrom="paragraph">
                  <wp:posOffset>5715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97.85pt;margin-top:0.45pt;height:31.5pt;width:0.75pt;z-index:251671552;mso-width-relative:page;mso-height-relative:page;" filled="f" stroked="t" coordsize="21600,21600" o:gfxdata="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yIf/1gAAAAcBAAAPAAAAAAAAAAEAIAAAACIAAABkcnMvZG93bnJldi54bWxQSwECFAAUAAAACACH&#10;TuJAB0CSoiYCAAAuBAAADgAAAAAAAAABACAAAAAlAQAAZHJzL2Uyb0RvYy54bWxQSwUGAAAAAAYA&#10;BgBZAQAAvQ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1365250</wp:posOffset>
                </wp:positionH>
                <wp:positionV relativeFrom="paragraph">
                  <wp:posOffset>3810</wp:posOffset>
                </wp:positionV>
                <wp:extent cx="2409825" cy="662305"/>
                <wp:effectExtent l="12700" t="12700" r="15875" b="29845"/>
                <wp:wrapNone/>
                <wp:docPr id="10" name="圆角矩形 10"/>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wps:txbx>
                      <wps:bodyPr anchor="ctr" anchorCtr="0" upright="1"/>
                    </wps:wsp>
                  </a:graphicData>
                </a:graphic>
              </wp:anchor>
            </w:drawing>
          </mc:Choice>
          <mc:Fallback>
            <w:pict>
              <v:roundrect id="_x0000_s1026" o:spid="_x0000_s1026" o:spt="2" style="position:absolute;left:0pt;margin-left:107.5pt;margin-top:0.3pt;height:52.15pt;width:189.75pt;z-index:251663360;v-text-anchor:middle;mso-width-relative:page;mso-height-relative:page;" fillcolor="#DBEEF4" filled="t" stroked="t" coordsize="21600,21600" arcsize="0.166666666666667" o:gfxdata="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d3lmzZAAAACAEAAA8AAAAAAAAAAQAgAAAAIgAA&#10;AGRycy9kb3ducmV2LnhtbFBLAQIUABQAAAAIAIdO4kDu8fgvQAIAAIwEAAAOAAAAAAAAAAEAIAAA&#10;ACgBAABkcnMvZTJvRG9jLnhtbFBLBQYAAAAABgAGAFkBAADa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发放证照</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pStyle w:val="7"/>
        <w:ind w:left="0" w:leftChars="0" w:firstLine="0" w:firstLineChars="0"/>
        <w:rPr>
          <w:rFonts w:hint="default" w:ascii="黑体" w:hAnsi="黑体" w:eastAsia="黑体" w:cs="仿宋_GB2312"/>
          <w:color w:val="auto"/>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MWQ2YTExY2E4Zjc2MmU5YzI5Mzk5N2UzMmM0NjgifQ=="/>
  </w:docVars>
  <w:rsids>
    <w:rsidRoot w:val="28B24D14"/>
    <w:rsid w:val="08FF5150"/>
    <w:rsid w:val="092E04B4"/>
    <w:rsid w:val="13677E2A"/>
    <w:rsid w:val="16563F59"/>
    <w:rsid w:val="194432CE"/>
    <w:rsid w:val="1BDA37F8"/>
    <w:rsid w:val="1DB1111F"/>
    <w:rsid w:val="241F18D6"/>
    <w:rsid w:val="28B24D14"/>
    <w:rsid w:val="2950400F"/>
    <w:rsid w:val="2FB776FC"/>
    <w:rsid w:val="305579F3"/>
    <w:rsid w:val="35213884"/>
    <w:rsid w:val="35E83C63"/>
    <w:rsid w:val="372D458B"/>
    <w:rsid w:val="3B534FFC"/>
    <w:rsid w:val="55A30157"/>
    <w:rsid w:val="55AA3CF8"/>
    <w:rsid w:val="5ACD600B"/>
    <w:rsid w:val="66B5747F"/>
    <w:rsid w:val="698F7E0E"/>
    <w:rsid w:val="6E984302"/>
    <w:rsid w:val="70A07405"/>
    <w:rsid w:val="7D91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framePr w:wrap="around" w:vAnchor="margin" w:hAnchor="text" w:y="1"/>
      <w:spacing w:line="620" w:lineRule="exact"/>
      <w:ind w:firstLine="880" w:firstLineChars="200"/>
    </w:pPr>
    <w:rPr>
      <w:rFonts w:ascii="Tahoma" w:hAnsi="Tahoma" w:eastAsia="微软雅黑" w:cs="Arial Unicode MS"/>
      <w:color w:val="000000"/>
      <w:sz w:val="22"/>
      <w:u w:color="000000"/>
    </w:rPr>
  </w:style>
  <w:style w:type="paragraph" w:styleId="3">
    <w:name w:val="Body Text Indent"/>
    <w:basedOn w:val="1"/>
    <w:qFormat/>
    <w:uiPriority w:val="0"/>
    <w:pPr>
      <w:spacing w:after="120"/>
      <w:ind w:left="4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rPr>
      <w:sz w:val="24"/>
    </w:rPr>
  </w:style>
  <w:style w:type="paragraph" w:styleId="6">
    <w:name w:val="Body Text First Indent"/>
    <w:basedOn w:val="2"/>
    <w:qFormat/>
    <w:uiPriority w:val="0"/>
    <w:pPr>
      <w:ind w:firstLine="420" w:firstLineChars="100"/>
    </w:pPr>
    <w:rPr>
      <w:szCs w:val="24"/>
    </w:rPr>
  </w:style>
  <w:style w:type="paragraph" w:styleId="7">
    <w:name w:val="Body Text First Indent 2"/>
    <w:basedOn w:val="3"/>
    <w:qFormat/>
    <w:uiPriority w:val="0"/>
    <w:pPr>
      <w:ind w:left="0" w:firstLine="420"/>
    </w:pPr>
    <w:rPr>
      <w:rFonts w:ascii="仿宋_GB2312" w:eastAsia="仿宋_GB2312" w:cs="仿宋_GB2312"/>
      <w:sz w:val="32"/>
      <w:szCs w:val="32"/>
    </w:rPr>
  </w:style>
  <w:style w:type="paragraph" w:customStyle="1" w:styleId="10">
    <w:name w:val="首行缩进"/>
    <w:basedOn w:val="1"/>
    <w:qFormat/>
    <w:uiPriority w:val="99"/>
    <w:pPr>
      <w:framePr w:wrap="around" w:vAnchor="margin" w:hAnchor="text" w:y="1"/>
      <w:spacing w:line="360" w:lineRule="auto"/>
      <w:ind w:firstLine="480" w:firstLineChars="200"/>
    </w:pPr>
    <w:rPr>
      <w:rFonts w:ascii="宋体" w:hAnsi="宋体" w:eastAsia="仿宋_GB2312" w:cs="宋体"/>
      <w:color w:val="000000"/>
      <w:kern w:val="0"/>
      <w:sz w:val="24"/>
      <w:szCs w:val="21"/>
      <w:u w:color="000000"/>
    </w:rPr>
  </w:style>
  <w:style w:type="paragraph" w:customStyle="1" w:styleId="11">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12">
    <w:name w:val="列出段落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686</Words>
  <Characters>743</Characters>
  <Lines>0</Lines>
  <Paragraphs>0</Paragraphs>
  <TotalTime>1</TotalTime>
  <ScaleCrop>false</ScaleCrop>
  <LinksUpToDate>false</LinksUpToDate>
  <CharactersWithSpaces>775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2022-07-18T02:58:00Z</dcterms:created>
  <dc:creator>徐佳</dc:creator>
  <cp:lastModifiedBy>一只小臭狗</cp:lastModifiedBy>
  <dcterms:modified xsi:type="dcterms:W3CDTF">2023-09-05T06:15:04Z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AC60E1D2AE694CA98CB108881E8AA36A</vt:lpwstr>
  </property>
</Properties>
</file>