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通知书领取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时间安排表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9803"/>
        <w:gridCol w:w="1150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8:30-9:30</w:t>
            </w:r>
          </w:p>
        </w:tc>
        <w:tc>
          <w:tcPr>
            <w:tcW w:w="9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5化学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6生物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8历史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9地理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14数学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16数学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19英语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21英语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89人</w:t>
            </w: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9:30-10:30</w:t>
            </w:r>
          </w:p>
        </w:tc>
        <w:tc>
          <w:tcPr>
            <w:tcW w:w="9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23物理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24物理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25物理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26化学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28生物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29生物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31政治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34历史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35地理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36地理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37音乐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38体育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39美术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40信息技术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41信息技术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42语文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43语文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95人</w:t>
            </w: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10:30-11:30</w:t>
            </w:r>
          </w:p>
        </w:tc>
        <w:tc>
          <w:tcPr>
            <w:tcW w:w="9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44语文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46语文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47语文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48语文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49语文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52语文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53语文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54数学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55数学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56数学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57数学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58数学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86人</w:t>
            </w: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14:30-15:30</w:t>
            </w:r>
          </w:p>
        </w:tc>
        <w:tc>
          <w:tcPr>
            <w:tcW w:w="9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59数学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60数学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61数学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63数学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64数学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65英语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66英语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69英语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70音乐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71音乐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72音乐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73音乐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74体育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75体育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76体育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77体育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78体育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79美术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80美术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91人</w:t>
            </w: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15:30-16:30</w:t>
            </w:r>
          </w:p>
        </w:tc>
        <w:tc>
          <w:tcPr>
            <w:tcW w:w="9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81美术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82美术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84信息技术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86科学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87科学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88语文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90语文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92语文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94语文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96数学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98数学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99数学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100英语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101英语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104物理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105生物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106生物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107政治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109政治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110历史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111历史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112地理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113体育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114体育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115体育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116信息技术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117语文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118语文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90人</w:t>
            </w: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16:30-17:30</w:t>
            </w:r>
          </w:p>
        </w:tc>
        <w:tc>
          <w:tcPr>
            <w:tcW w:w="9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119语文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120语文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121语文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122语文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123语文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124语文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125语文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126语文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127数学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128数学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129数学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130数学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131英语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132英语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133英语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134体育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135美术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136美术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137特殊教育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138教练员定向岗位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81人</w:t>
            </w:r>
          </w:p>
        </w:tc>
        <w:tc>
          <w:tcPr>
            <w:tcW w:w="1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46149"/>
    <w:rsid w:val="1DC26540"/>
    <w:rsid w:val="21BF5402"/>
    <w:rsid w:val="27633E84"/>
    <w:rsid w:val="2C180817"/>
    <w:rsid w:val="38FB7572"/>
    <w:rsid w:val="474B257A"/>
    <w:rsid w:val="4B9A2E55"/>
    <w:rsid w:val="4CFD1F7B"/>
    <w:rsid w:val="60BF27D7"/>
    <w:rsid w:val="69E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2021-07-25T01:08:38Z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FE8BC64A6CF5442FBE4AE344DC950BB9</vt:lpwstr>
  </property>
</Properties>
</file>